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1"/>
        <w:gridCol w:w="1134"/>
        <w:gridCol w:w="2410"/>
      </w:tblGrid>
      <w:tr w:rsidR="0016383E" w:rsidRPr="00C94A1F" w:rsidTr="0016383E">
        <w:trPr>
          <w:trHeight w:val="425"/>
        </w:trPr>
        <w:tc>
          <w:tcPr>
            <w:tcW w:w="6238" w:type="dxa"/>
            <w:gridSpan w:val="2"/>
            <w:vMerge w:val="restart"/>
            <w:vAlign w:val="center"/>
          </w:tcPr>
          <w:p w:rsidR="0016383E" w:rsidRPr="006D448A" w:rsidRDefault="0016383E" w:rsidP="0082277E">
            <w:pPr>
              <w:pStyle w:val="PRR-Zapis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6D448A">
              <w:rPr>
                <w:rFonts w:asciiTheme="minorHAnsi" w:hAnsiTheme="minorHAnsi" w:cstheme="minorHAnsi"/>
                <w:b/>
                <w:sz w:val="28"/>
                <w:szCs w:val="28"/>
              </w:rPr>
              <w:t>Zápis z</w:t>
            </w:r>
            <w:r w:rsidR="00215DDC" w:rsidRPr="006D448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 ustavujícího zasedání Řídícího výboru MAP ORP </w:t>
            </w:r>
            <w:r w:rsidR="00101088" w:rsidRPr="006D448A">
              <w:rPr>
                <w:rFonts w:asciiTheme="minorHAnsi" w:hAnsiTheme="minorHAnsi" w:cstheme="minorHAnsi"/>
                <w:b/>
                <w:sz w:val="28"/>
                <w:szCs w:val="28"/>
              </w:rPr>
              <w:t>Horažďovice</w:t>
            </w:r>
          </w:p>
        </w:tc>
        <w:tc>
          <w:tcPr>
            <w:tcW w:w="1134" w:type="dxa"/>
            <w:vAlign w:val="center"/>
          </w:tcPr>
          <w:p w:rsidR="0016383E" w:rsidRPr="006D448A" w:rsidRDefault="0016383E" w:rsidP="0016383E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48A">
              <w:rPr>
                <w:rFonts w:asciiTheme="minorHAnsi" w:hAnsiTheme="minorHAnsi" w:cstheme="minorHAnsi"/>
                <w:b/>
                <w:sz w:val="20"/>
              </w:rPr>
              <w:t>Datum</w:t>
            </w:r>
          </w:p>
        </w:tc>
        <w:tc>
          <w:tcPr>
            <w:tcW w:w="2410" w:type="dxa"/>
            <w:vAlign w:val="center"/>
          </w:tcPr>
          <w:p w:rsidR="0016383E" w:rsidRPr="006D448A" w:rsidRDefault="000B5C00" w:rsidP="00101088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</w:pPr>
            <w:r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1</w:t>
            </w:r>
            <w:r w:rsidR="008D59B1"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8</w:t>
            </w:r>
            <w:r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.</w:t>
            </w:r>
            <w:r w:rsidR="00422726"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 xml:space="preserve"> </w:t>
            </w:r>
            <w:r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1.</w:t>
            </w:r>
            <w:r w:rsidR="00422726"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 xml:space="preserve"> </w:t>
            </w:r>
            <w:r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201</w:t>
            </w:r>
            <w:r w:rsidR="008D59B1" w:rsidRPr="006D448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7</w:t>
            </w:r>
          </w:p>
        </w:tc>
      </w:tr>
      <w:tr w:rsidR="0016383E" w:rsidRPr="00C94A1F" w:rsidTr="0016383E">
        <w:trPr>
          <w:trHeight w:val="403"/>
        </w:trPr>
        <w:tc>
          <w:tcPr>
            <w:tcW w:w="6238" w:type="dxa"/>
            <w:gridSpan w:val="2"/>
            <w:vMerge/>
          </w:tcPr>
          <w:p w:rsidR="0016383E" w:rsidRPr="006D448A" w:rsidRDefault="0016383E" w:rsidP="0016383E">
            <w:pPr>
              <w:pStyle w:val="PRR-Zapis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383E" w:rsidRPr="006D448A" w:rsidRDefault="0016383E" w:rsidP="0016383E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D448A">
              <w:rPr>
                <w:rFonts w:asciiTheme="minorHAnsi" w:hAnsiTheme="minorHAnsi" w:cstheme="minorHAnsi"/>
                <w:b/>
                <w:sz w:val="20"/>
              </w:rPr>
              <w:t>Čas</w:t>
            </w:r>
          </w:p>
        </w:tc>
        <w:tc>
          <w:tcPr>
            <w:tcW w:w="2410" w:type="dxa"/>
            <w:vAlign w:val="center"/>
          </w:tcPr>
          <w:p w:rsidR="0016383E" w:rsidRPr="006D448A" w:rsidRDefault="005A42C7" w:rsidP="000B5C00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6D448A">
              <w:rPr>
                <w:rFonts w:asciiTheme="minorHAnsi" w:hAnsiTheme="minorHAnsi" w:cstheme="minorHAnsi"/>
                <w:i/>
                <w:sz w:val="20"/>
                <w:szCs w:val="28"/>
              </w:rPr>
              <w:t>1</w:t>
            </w:r>
            <w:r w:rsidR="000B5C00" w:rsidRPr="006D448A">
              <w:rPr>
                <w:rFonts w:asciiTheme="minorHAnsi" w:hAnsiTheme="minorHAnsi" w:cstheme="minorHAnsi"/>
                <w:i/>
                <w:sz w:val="20"/>
                <w:szCs w:val="28"/>
              </w:rPr>
              <w:t>6:00</w:t>
            </w:r>
            <w:r w:rsidR="0016383E" w:rsidRPr="006D448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– </w:t>
            </w:r>
            <w:r w:rsidR="007B0D02" w:rsidRPr="006D448A">
              <w:rPr>
                <w:rFonts w:asciiTheme="minorHAnsi" w:hAnsiTheme="minorHAnsi" w:cstheme="minorHAnsi"/>
                <w:i/>
                <w:sz w:val="20"/>
                <w:szCs w:val="28"/>
              </w:rPr>
              <w:t>17:45</w:t>
            </w:r>
          </w:p>
        </w:tc>
      </w:tr>
      <w:tr w:rsidR="00C94A1F" w:rsidRPr="00C94A1F" w:rsidTr="008B2120">
        <w:tc>
          <w:tcPr>
            <w:tcW w:w="1277" w:type="dxa"/>
          </w:tcPr>
          <w:p w:rsidR="00C94A1F" w:rsidRPr="006D448A" w:rsidRDefault="008B2120" w:rsidP="00563699">
            <w:pPr>
              <w:pStyle w:val="PRR-Zapis"/>
              <w:rPr>
                <w:rFonts w:asciiTheme="minorHAnsi" w:hAnsiTheme="minorHAnsi" w:cstheme="minorHAnsi"/>
                <w:b/>
                <w:sz w:val="20"/>
              </w:rPr>
            </w:pPr>
            <w:r w:rsidRPr="006D448A">
              <w:rPr>
                <w:rFonts w:asciiTheme="minorHAnsi" w:hAnsiTheme="minorHAnsi" w:cstheme="minorHAnsi"/>
                <w:b/>
                <w:sz w:val="20"/>
              </w:rPr>
              <w:t>Téma</w:t>
            </w:r>
          </w:p>
        </w:tc>
        <w:tc>
          <w:tcPr>
            <w:tcW w:w="4961" w:type="dxa"/>
          </w:tcPr>
          <w:p w:rsidR="00C94A1F" w:rsidRPr="006D448A" w:rsidRDefault="008D59B1" w:rsidP="00422726">
            <w:pPr>
              <w:pStyle w:val="PRR-Zapis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448A">
              <w:rPr>
                <w:rFonts w:asciiTheme="minorHAnsi" w:hAnsiTheme="minorHAnsi" w:cstheme="minorHAnsi"/>
                <w:sz w:val="24"/>
                <w:szCs w:val="24"/>
              </w:rPr>
              <w:t>2. zasedání</w:t>
            </w:r>
            <w:r w:rsidR="00C95490" w:rsidRPr="006D448A">
              <w:rPr>
                <w:rFonts w:asciiTheme="minorHAnsi" w:hAnsiTheme="minorHAnsi" w:cstheme="minorHAnsi"/>
                <w:sz w:val="24"/>
                <w:szCs w:val="24"/>
              </w:rPr>
              <w:t xml:space="preserve"> Ř</w:t>
            </w:r>
            <w:r w:rsidR="002A7CF8" w:rsidRPr="006D448A">
              <w:rPr>
                <w:rFonts w:asciiTheme="minorHAnsi" w:hAnsiTheme="minorHAnsi" w:cstheme="minorHAnsi"/>
                <w:sz w:val="24"/>
                <w:szCs w:val="24"/>
              </w:rPr>
              <w:t xml:space="preserve">ídícího výboru MAP ORP </w:t>
            </w:r>
            <w:r w:rsidR="00101088" w:rsidRPr="006D448A">
              <w:rPr>
                <w:rFonts w:asciiTheme="minorHAnsi" w:hAnsiTheme="minorHAnsi" w:cstheme="minorHAnsi"/>
                <w:sz w:val="24"/>
                <w:szCs w:val="24"/>
              </w:rPr>
              <w:t>Horažďovice</w:t>
            </w:r>
          </w:p>
        </w:tc>
        <w:tc>
          <w:tcPr>
            <w:tcW w:w="1134" w:type="dxa"/>
          </w:tcPr>
          <w:p w:rsidR="00C94A1F" w:rsidRPr="006D448A" w:rsidRDefault="008B2120" w:rsidP="00563699">
            <w:pPr>
              <w:pStyle w:val="PRR-Zapis"/>
              <w:rPr>
                <w:rFonts w:asciiTheme="minorHAnsi" w:hAnsiTheme="minorHAnsi" w:cstheme="minorHAnsi"/>
                <w:b/>
                <w:sz w:val="20"/>
              </w:rPr>
            </w:pPr>
            <w:r w:rsidRPr="006D448A">
              <w:rPr>
                <w:rFonts w:asciiTheme="minorHAnsi" w:hAnsiTheme="minorHAnsi" w:cstheme="minorHAnsi"/>
                <w:b/>
                <w:sz w:val="20"/>
              </w:rPr>
              <w:t>Místo</w:t>
            </w:r>
          </w:p>
        </w:tc>
        <w:tc>
          <w:tcPr>
            <w:tcW w:w="2410" w:type="dxa"/>
          </w:tcPr>
          <w:p w:rsidR="002A7CF8" w:rsidRPr="006D448A" w:rsidRDefault="002A7CF8" w:rsidP="00422726">
            <w:pPr>
              <w:pStyle w:val="Zpat"/>
              <w:rPr>
                <w:rStyle w:val="datalabel"/>
                <w:rFonts w:cstheme="minorHAnsi"/>
                <w:sz w:val="24"/>
                <w:szCs w:val="24"/>
              </w:rPr>
            </w:pPr>
            <w:r w:rsidRPr="006D448A">
              <w:rPr>
                <w:rStyle w:val="datalabel"/>
                <w:rFonts w:cstheme="minorHAnsi"/>
                <w:sz w:val="24"/>
                <w:szCs w:val="24"/>
              </w:rPr>
              <w:t xml:space="preserve">zasedací místnost </w:t>
            </w:r>
          </w:p>
          <w:p w:rsidR="00C94A1F" w:rsidRPr="006D448A" w:rsidRDefault="002A7CF8" w:rsidP="00422726">
            <w:pPr>
              <w:pStyle w:val="Zpat"/>
              <w:rPr>
                <w:rFonts w:cstheme="minorHAnsi"/>
                <w:sz w:val="28"/>
                <w:szCs w:val="28"/>
              </w:rPr>
            </w:pPr>
            <w:r w:rsidRPr="006D448A">
              <w:rPr>
                <w:rStyle w:val="datalabel"/>
                <w:rFonts w:cstheme="minorHAnsi"/>
                <w:sz w:val="24"/>
                <w:szCs w:val="24"/>
              </w:rPr>
              <w:t xml:space="preserve">Městského úřadu </w:t>
            </w:r>
            <w:r w:rsidR="00101088" w:rsidRPr="006D448A">
              <w:rPr>
                <w:rStyle w:val="datalabel"/>
                <w:rFonts w:cstheme="minorHAnsi"/>
                <w:sz w:val="24"/>
                <w:szCs w:val="24"/>
              </w:rPr>
              <w:t>Horažďovice</w:t>
            </w:r>
            <w:r w:rsidRPr="006D448A">
              <w:rPr>
                <w:rStyle w:val="datalabel"/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94A1F" w:rsidRPr="00C94A1F" w:rsidTr="008B2120">
        <w:tc>
          <w:tcPr>
            <w:tcW w:w="1277" w:type="dxa"/>
          </w:tcPr>
          <w:p w:rsidR="00C94A1F" w:rsidRPr="006D448A" w:rsidRDefault="00C94A1F" w:rsidP="00563699">
            <w:pPr>
              <w:pStyle w:val="PRR-Zapis"/>
              <w:rPr>
                <w:rFonts w:asciiTheme="minorHAnsi" w:hAnsiTheme="minorHAnsi" w:cstheme="minorHAnsi"/>
                <w:b/>
                <w:sz w:val="20"/>
              </w:rPr>
            </w:pPr>
            <w:r w:rsidRPr="006D448A">
              <w:rPr>
                <w:rFonts w:asciiTheme="minorHAnsi" w:hAnsiTheme="minorHAnsi" w:cstheme="minorHAnsi"/>
                <w:b/>
                <w:sz w:val="20"/>
              </w:rPr>
              <w:t>Účastníci</w:t>
            </w:r>
          </w:p>
        </w:tc>
        <w:tc>
          <w:tcPr>
            <w:tcW w:w="8505" w:type="dxa"/>
            <w:gridSpan w:val="3"/>
          </w:tcPr>
          <w:p w:rsidR="00C94A1F" w:rsidRPr="006D448A" w:rsidRDefault="002A7CF8" w:rsidP="00E0013E">
            <w:pPr>
              <w:pStyle w:val="PRR-Zapis"/>
              <w:rPr>
                <w:rFonts w:asciiTheme="minorHAnsi" w:hAnsiTheme="minorHAnsi" w:cstheme="minorHAnsi"/>
                <w:sz w:val="24"/>
                <w:szCs w:val="24"/>
              </w:rPr>
            </w:pPr>
            <w:r w:rsidRPr="006D448A">
              <w:rPr>
                <w:rFonts w:asciiTheme="minorHAnsi" w:hAnsiTheme="minorHAnsi" w:cstheme="minorHAnsi"/>
                <w:sz w:val="24"/>
                <w:szCs w:val="24"/>
              </w:rPr>
              <w:t>Viz prezenční listina</w:t>
            </w:r>
            <w:r w:rsidR="00761C1A" w:rsidRPr="006D44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05CC" w:rsidRPr="006D448A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101088" w:rsidRPr="006D44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533B" w:rsidRPr="006D448A">
              <w:rPr>
                <w:rFonts w:asciiTheme="minorHAnsi" w:hAnsiTheme="minorHAnsi" w:cstheme="minorHAnsi"/>
                <w:sz w:val="24"/>
                <w:szCs w:val="24"/>
              </w:rPr>
              <w:t>přítomných</w:t>
            </w:r>
            <w:r w:rsidR="003709C5" w:rsidRPr="006D448A">
              <w:rPr>
                <w:rFonts w:asciiTheme="minorHAnsi" w:hAnsiTheme="minorHAnsi" w:cstheme="minorHAnsi"/>
                <w:sz w:val="24"/>
                <w:szCs w:val="24"/>
              </w:rPr>
              <w:t xml:space="preserve"> členů ŘV + 4 pracovníci MAS Pošumaví</w:t>
            </w:r>
          </w:p>
        </w:tc>
      </w:tr>
      <w:tr w:rsidR="004F508A" w:rsidRPr="00C94A1F" w:rsidTr="00E1780D">
        <w:tc>
          <w:tcPr>
            <w:tcW w:w="1277" w:type="dxa"/>
          </w:tcPr>
          <w:p w:rsidR="004F508A" w:rsidRPr="006D448A" w:rsidRDefault="004F508A" w:rsidP="00563699">
            <w:pPr>
              <w:pStyle w:val="PRR-Zapis"/>
              <w:rPr>
                <w:rFonts w:asciiTheme="minorHAnsi" w:hAnsiTheme="minorHAnsi" w:cstheme="minorHAnsi"/>
                <w:b/>
                <w:sz w:val="20"/>
              </w:rPr>
            </w:pPr>
            <w:r w:rsidRPr="006D448A">
              <w:rPr>
                <w:rFonts w:asciiTheme="minorHAnsi" w:hAnsiTheme="minorHAnsi" w:cstheme="minorHAnsi"/>
                <w:b/>
                <w:sz w:val="20"/>
              </w:rPr>
              <w:t>Přílohy</w:t>
            </w:r>
          </w:p>
        </w:tc>
        <w:tc>
          <w:tcPr>
            <w:tcW w:w="8505" w:type="dxa"/>
            <w:gridSpan w:val="3"/>
            <w:vAlign w:val="center"/>
          </w:tcPr>
          <w:p w:rsidR="004F508A" w:rsidRPr="006D448A" w:rsidRDefault="006D448A" w:rsidP="00E1780D">
            <w:pPr>
              <w:pStyle w:val="PRR-Zapis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MAP HD Analytická část – finální ŘV 2</w:t>
            </w:r>
            <w:r w:rsidRPr="006D448A">
              <w:rPr>
                <w:rFonts w:asciiTheme="minorHAnsi" w:hAnsiTheme="minorHAnsi" w:cstheme="minorHAnsi"/>
                <w:sz w:val="20"/>
              </w:rPr>
              <w:t>; Strategický rámec</w:t>
            </w:r>
            <w:r w:rsidR="00F713C8">
              <w:rPr>
                <w:rFonts w:asciiTheme="minorHAnsi" w:hAnsiTheme="minorHAnsi" w:cstheme="minorHAnsi"/>
                <w:sz w:val="20"/>
              </w:rPr>
              <w:t xml:space="preserve"> priorit MAP – finální ŘV2</w:t>
            </w:r>
          </w:p>
        </w:tc>
      </w:tr>
      <w:tr w:rsidR="00C94A1F" w:rsidRPr="00C94A1F" w:rsidTr="008B2120">
        <w:trPr>
          <w:trHeight w:val="1199"/>
        </w:trPr>
        <w:tc>
          <w:tcPr>
            <w:tcW w:w="9782" w:type="dxa"/>
            <w:gridSpan w:val="4"/>
          </w:tcPr>
          <w:p w:rsidR="008816C3" w:rsidRPr="006D448A" w:rsidRDefault="002A7CF8" w:rsidP="008816C3">
            <w:pPr>
              <w:pStyle w:val="Zpat"/>
              <w:ind w:left="720"/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Program:</w:t>
            </w:r>
          </w:p>
          <w:p w:rsidR="008816C3" w:rsidRPr="006D448A" w:rsidRDefault="008816C3" w:rsidP="008816C3">
            <w:pPr>
              <w:pStyle w:val="Zpat"/>
              <w:ind w:left="720"/>
              <w:rPr>
                <w:rStyle w:val="datalabel"/>
                <w:b/>
                <w:sz w:val="24"/>
                <w:szCs w:val="24"/>
              </w:rPr>
            </w:pP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 xml:space="preserve">Prezence </w:t>
            </w: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 xml:space="preserve">Schválení programu zasedání </w:t>
            </w: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Postup aktivit MAP ORP Horažďovice – projednání a schválení</w:t>
            </w: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Strategický rámec ORP Horažďovice – projednání a schválení</w:t>
            </w: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Plán činností na nejbližší období, termín příštího jednání Řídícího výboru</w:t>
            </w: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Různé</w:t>
            </w:r>
          </w:p>
          <w:p w:rsidR="008816C3" w:rsidRPr="006D448A" w:rsidRDefault="008816C3" w:rsidP="008816C3">
            <w:pPr>
              <w:pStyle w:val="Zpat"/>
              <w:numPr>
                <w:ilvl w:val="0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Závěr</w:t>
            </w:r>
          </w:p>
          <w:p w:rsidR="008816C3" w:rsidRPr="006D448A" w:rsidRDefault="008816C3" w:rsidP="008816C3">
            <w:pPr>
              <w:pStyle w:val="Zpat"/>
              <w:ind w:left="720"/>
              <w:rPr>
                <w:rStyle w:val="datalabel"/>
                <w:sz w:val="24"/>
                <w:szCs w:val="24"/>
              </w:rPr>
            </w:pPr>
          </w:p>
          <w:p w:rsidR="002A7CF8" w:rsidRPr="006D448A" w:rsidRDefault="002A7CF8" w:rsidP="002605CC">
            <w:pPr>
              <w:pStyle w:val="Zpat"/>
              <w:numPr>
                <w:ilvl w:val="0"/>
                <w:numId w:val="6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 xml:space="preserve">Prezence </w:t>
            </w:r>
          </w:p>
          <w:p w:rsidR="00E0013E" w:rsidRPr="006D448A" w:rsidRDefault="00133818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Zahájení</w:t>
            </w:r>
            <w:r w:rsidR="00422726" w:rsidRPr="006D448A">
              <w:rPr>
                <w:rStyle w:val="datalabel"/>
                <w:sz w:val="24"/>
                <w:szCs w:val="24"/>
              </w:rPr>
              <w:t>, přivítání – paní</w:t>
            </w:r>
            <w:r w:rsidR="00E0013E" w:rsidRPr="006D448A">
              <w:rPr>
                <w:rStyle w:val="datalabel"/>
                <w:sz w:val="24"/>
                <w:szCs w:val="24"/>
              </w:rPr>
              <w:t xml:space="preserve"> Hana Kalná, místostarostka Horažďovic.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Předala slovo koordinátorce MAP, Radce Schusterové, která pokračovala dalším bodem.</w:t>
            </w:r>
          </w:p>
          <w:p w:rsidR="002A7CF8" w:rsidRPr="006D448A" w:rsidRDefault="002A7CF8" w:rsidP="002605CC">
            <w:pPr>
              <w:pStyle w:val="Zpat"/>
              <w:numPr>
                <w:ilvl w:val="0"/>
                <w:numId w:val="6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 xml:space="preserve">Schválení programu zasedání </w:t>
            </w:r>
          </w:p>
          <w:p w:rsidR="002A7CF8" w:rsidRPr="006D448A" w:rsidRDefault="008816C3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Jednomyslně schválen</w:t>
            </w:r>
            <w:r w:rsidR="00761C1A" w:rsidRPr="006D448A">
              <w:rPr>
                <w:rStyle w:val="datalabel"/>
                <w:sz w:val="24"/>
                <w:szCs w:val="24"/>
              </w:rPr>
              <w:t xml:space="preserve">. </w:t>
            </w:r>
          </w:p>
          <w:p w:rsidR="002A7CF8" w:rsidRPr="006D448A" w:rsidRDefault="006A0635" w:rsidP="008816C3">
            <w:pPr>
              <w:pStyle w:val="Zpat"/>
              <w:numPr>
                <w:ilvl w:val="0"/>
                <w:numId w:val="3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Postup aktivit</w:t>
            </w:r>
            <w:r w:rsidR="002A7CF8" w:rsidRPr="006D448A">
              <w:rPr>
                <w:rStyle w:val="datalabel"/>
                <w:b/>
                <w:sz w:val="24"/>
                <w:szCs w:val="24"/>
              </w:rPr>
              <w:t xml:space="preserve"> MAP </w:t>
            </w:r>
          </w:p>
          <w:p w:rsidR="00493B2B" w:rsidRPr="006D448A" w:rsidRDefault="00493B2B" w:rsidP="00493B2B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Radka Schusterová</w:t>
            </w:r>
            <w:r w:rsidR="005D2654" w:rsidRPr="006D448A">
              <w:rPr>
                <w:rStyle w:val="datalabel"/>
                <w:sz w:val="24"/>
                <w:szCs w:val="24"/>
              </w:rPr>
              <w:t xml:space="preserve"> seznamuje přítomné s</w:t>
            </w:r>
            <w:r w:rsidRPr="006D448A">
              <w:rPr>
                <w:rStyle w:val="datalabel"/>
                <w:sz w:val="24"/>
                <w:szCs w:val="24"/>
              </w:rPr>
              <w:t> postupem aktivit</w:t>
            </w:r>
            <w:r w:rsidR="005D2654" w:rsidRPr="006D448A">
              <w:rPr>
                <w:rStyle w:val="datalabel"/>
                <w:sz w:val="24"/>
                <w:szCs w:val="24"/>
              </w:rPr>
              <w:t> MAP formou prezentace.</w:t>
            </w:r>
            <w:r w:rsidR="007D6AAD" w:rsidRPr="006D448A">
              <w:rPr>
                <w:rStyle w:val="datalabel"/>
                <w:sz w:val="24"/>
                <w:szCs w:val="24"/>
              </w:rPr>
              <w:t xml:space="preserve"> V bodech </w:t>
            </w:r>
            <w:r w:rsidR="0006685D" w:rsidRPr="006D448A">
              <w:rPr>
                <w:rStyle w:val="datalabel"/>
                <w:sz w:val="24"/>
                <w:szCs w:val="24"/>
              </w:rPr>
              <w:t>představuje analýzu území spr</w:t>
            </w:r>
            <w:r w:rsidR="007D6AAD" w:rsidRPr="006D448A">
              <w:rPr>
                <w:rStyle w:val="datalabel"/>
                <w:sz w:val="24"/>
                <w:szCs w:val="24"/>
              </w:rPr>
              <w:t>ávního obvodu ORP Horažďovice</w:t>
            </w:r>
            <w:r w:rsidR="0006685D" w:rsidRPr="006D448A">
              <w:rPr>
                <w:rStyle w:val="datalabel"/>
                <w:sz w:val="24"/>
                <w:szCs w:val="24"/>
              </w:rPr>
              <w:t>, agregované výsledky z dotazníkového šetření ve školách, souhrn údajů o předškolním a základním školství v ORP,</w:t>
            </w:r>
            <w:r w:rsidR="008734B3" w:rsidRPr="006D448A">
              <w:rPr>
                <w:rStyle w:val="datalabel"/>
                <w:sz w:val="24"/>
                <w:szCs w:val="24"/>
              </w:rPr>
              <w:t xml:space="preserve"> uměleckém vzdělávání a neformálním a zájmovém vzdělávání i sociální situaci v území.</w:t>
            </w:r>
          </w:p>
          <w:p w:rsidR="002A7CF8" w:rsidRPr="006D448A" w:rsidRDefault="00D70C4F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 xml:space="preserve">Komentář pana </w:t>
            </w:r>
            <w:proofErr w:type="spellStart"/>
            <w:r w:rsidRPr="006D448A">
              <w:rPr>
                <w:rStyle w:val="datalabel"/>
                <w:sz w:val="24"/>
                <w:szCs w:val="24"/>
              </w:rPr>
              <w:t>Pollaka</w:t>
            </w:r>
            <w:proofErr w:type="spellEnd"/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Pr="006D448A">
              <w:rPr>
                <w:rStyle w:val="datalabel"/>
                <w:sz w:val="24"/>
                <w:szCs w:val="24"/>
              </w:rPr>
              <w:t>-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="008734B3" w:rsidRPr="006D448A">
              <w:rPr>
                <w:rStyle w:val="datalabel"/>
                <w:sz w:val="24"/>
                <w:szCs w:val="24"/>
              </w:rPr>
              <w:t>10.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="008734B3" w:rsidRPr="006D448A">
              <w:rPr>
                <w:rStyle w:val="datalabel"/>
                <w:sz w:val="24"/>
                <w:szCs w:val="24"/>
              </w:rPr>
              <w:t>2.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="008734B3" w:rsidRPr="006D448A">
              <w:rPr>
                <w:rStyle w:val="datalabel"/>
                <w:sz w:val="24"/>
                <w:szCs w:val="24"/>
              </w:rPr>
              <w:t>2017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pozvání na</w:t>
            </w:r>
            <w:r w:rsidR="008734B3" w:rsidRPr="006D448A">
              <w:rPr>
                <w:rStyle w:val="datalabel"/>
                <w:sz w:val="24"/>
                <w:szCs w:val="24"/>
              </w:rPr>
              <w:t xml:space="preserve"> seminář o tvorbě regionálních učebnic</w:t>
            </w:r>
            <w:r w:rsidRPr="006D448A">
              <w:rPr>
                <w:rStyle w:val="datalabel"/>
                <w:sz w:val="24"/>
                <w:szCs w:val="24"/>
              </w:rPr>
              <w:t xml:space="preserve">, pod patronací DSO </w:t>
            </w:r>
            <w:proofErr w:type="spellStart"/>
            <w:r w:rsidRPr="006D448A">
              <w:rPr>
                <w:rStyle w:val="datalabel"/>
                <w:sz w:val="24"/>
                <w:szCs w:val="24"/>
              </w:rPr>
              <w:t>Horažďovicko</w:t>
            </w:r>
            <w:proofErr w:type="spellEnd"/>
            <w:r w:rsidRPr="006D448A">
              <w:rPr>
                <w:rStyle w:val="datalabel"/>
                <w:sz w:val="24"/>
                <w:szCs w:val="24"/>
              </w:rPr>
              <w:t>.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Pr="006D448A">
              <w:rPr>
                <w:rStyle w:val="datalabel"/>
                <w:sz w:val="24"/>
                <w:szCs w:val="24"/>
              </w:rPr>
              <w:t>Nastiňuje tém</w:t>
            </w:r>
            <w:r w:rsidR="00B95CC5" w:rsidRPr="006D448A">
              <w:rPr>
                <w:rStyle w:val="datalabel"/>
                <w:sz w:val="24"/>
                <w:szCs w:val="24"/>
              </w:rPr>
              <w:t xml:space="preserve">ata k řešení, klíčové problémy </w:t>
            </w:r>
            <w:r w:rsidRPr="006D448A">
              <w:rPr>
                <w:rStyle w:val="datalabel"/>
                <w:sz w:val="24"/>
                <w:szCs w:val="24"/>
              </w:rPr>
              <w:t xml:space="preserve">území </w:t>
            </w:r>
            <w:proofErr w:type="gramStart"/>
            <w:r w:rsidRPr="006D448A">
              <w:rPr>
                <w:rStyle w:val="datalabel"/>
                <w:sz w:val="24"/>
                <w:szCs w:val="24"/>
              </w:rPr>
              <w:t>a  SWOT</w:t>
            </w:r>
            <w:proofErr w:type="gramEnd"/>
            <w:r w:rsidRPr="006D448A">
              <w:rPr>
                <w:rStyle w:val="datalabel"/>
                <w:sz w:val="24"/>
                <w:szCs w:val="24"/>
              </w:rPr>
              <w:t xml:space="preserve"> 3 analýzy jednotlivých oblastí.</w:t>
            </w:r>
          </w:p>
          <w:p w:rsidR="00D70C4F" w:rsidRPr="006D448A" w:rsidRDefault="00D70C4F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 xml:space="preserve">Analytická část </w:t>
            </w:r>
            <w:r w:rsidRPr="006D448A">
              <w:rPr>
                <w:rStyle w:val="datalabel"/>
                <w:sz w:val="24"/>
                <w:szCs w:val="24"/>
                <w:u w:val="single"/>
              </w:rPr>
              <w:t>jednomyslně schválena s</w:t>
            </w:r>
            <w:r w:rsidR="002605CC" w:rsidRPr="006D448A">
              <w:rPr>
                <w:rStyle w:val="datalabel"/>
                <w:sz w:val="24"/>
                <w:szCs w:val="24"/>
                <w:u w:val="single"/>
              </w:rPr>
              <w:t> </w:t>
            </w:r>
            <w:proofErr w:type="gramStart"/>
            <w:r w:rsidRPr="006D448A">
              <w:rPr>
                <w:rStyle w:val="datalabel"/>
                <w:sz w:val="24"/>
                <w:szCs w:val="24"/>
                <w:u w:val="single"/>
              </w:rPr>
              <w:t>výhradou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Pr="006D448A">
              <w:rPr>
                <w:rStyle w:val="datalabel"/>
                <w:sz w:val="24"/>
                <w:szCs w:val="24"/>
              </w:rPr>
              <w:t xml:space="preserve">- </w:t>
            </w:r>
            <w:r w:rsidR="00C05B23" w:rsidRPr="006D448A">
              <w:rPr>
                <w:rStyle w:val="datalabel"/>
                <w:sz w:val="24"/>
                <w:szCs w:val="24"/>
              </w:rPr>
              <w:t>doplnit</w:t>
            </w:r>
            <w:proofErr w:type="gramEnd"/>
            <w:r w:rsidR="00C05B23" w:rsidRPr="006D448A">
              <w:rPr>
                <w:rStyle w:val="datalabel"/>
                <w:sz w:val="24"/>
                <w:szCs w:val="24"/>
              </w:rPr>
              <w:t xml:space="preserve"> údaje o Dětském domově </w:t>
            </w:r>
            <w:r w:rsidRPr="006D448A">
              <w:rPr>
                <w:rStyle w:val="datalabel"/>
                <w:sz w:val="24"/>
                <w:szCs w:val="24"/>
              </w:rPr>
              <w:t xml:space="preserve">Kašperské </w:t>
            </w:r>
            <w:r w:rsidR="002605CC" w:rsidRPr="006D448A">
              <w:rPr>
                <w:rStyle w:val="datalabel"/>
                <w:sz w:val="24"/>
                <w:szCs w:val="24"/>
              </w:rPr>
              <w:t>H</w:t>
            </w:r>
            <w:r w:rsidRPr="006D448A">
              <w:rPr>
                <w:rStyle w:val="datalabel"/>
                <w:sz w:val="24"/>
                <w:szCs w:val="24"/>
              </w:rPr>
              <w:t>ory-dětská skupina Chanovice</w:t>
            </w:r>
          </w:p>
          <w:p w:rsidR="00493B2B" w:rsidRPr="006D448A" w:rsidRDefault="00493B2B" w:rsidP="002A7CF8">
            <w:pPr>
              <w:pStyle w:val="Zpat"/>
              <w:rPr>
                <w:rStyle w:val="datalabel"/>
                <w:sz w:val="24"/>
                <w:szCs w:val="24"/>
              </w:rPr>
            </w:pPr>
          </w:p>
          <w:p w:rsidR="002A7CF8" w:rsidRPr="006D448A" w:rsidRDefault="00493B2B" w:rsidP="008816C3">
            <w:pPr>
              <w:pStyle w:val="Zpat"/>
              <w:numPr>
                <w:ilvl w:val="0"/>
                <w:numId w:val="3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Projednání Strategického rámce MAP ORP Horažďovice</w:t>
            </w:r>
          </w:p>
          <w:p w:rsidR="00C05B23" w:rsidRPr="006D448A" w:rsidRDefault="00493B2B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Radka Schusterová seznamuje přítomné s návrhem strategického rámce</w:t>
            </w:r>
            <w:r w:rsidR="00AD36DB" w:rsidRPr="006D448A">
              <w:rPr>
                <w:rStyle w:val="datalabel"/>
                <w:sz w:val="24"/>
                <w:szCs w:val="24"/>
              </w:rPr>
              <w:t>, stanoveny 4 priority, provázanost cílů na jednotlivá opatření</w:t>
            </w:r>
            <w:r w:rsidR="00224066" w:rsidRPr="006D448A">
              <w:rPr>
                <w:rStyle w:val="datalabel"/>
                <w:sz w:val="24"/>
                <w:szCs w:val="24"/>
              </w:rPr>
              <w:t xml:space="preserve"> MAP stanovená výzvou OP VVV</w:t>
            </w:r>
            <w:r w:rsidR="002605CC" w:rsidRPr="006D448A">
              <w:rPr>
                <w:rStyle w:val="datalabel"/>
                <w:sz w:val="24"/>
                <w:szCs w:val="24"/>
              </w:rPr>
              <w:t>. Upravena priorita 4 -</w:t>
            </w:r>
            <w:r w:rsidR="00AC3DCD" w:rsidRPr="006D448A">
              <w:rPr>
                <w:rStyle w:val="datalabel"/>
                <w:sz w:val="24"/>
                <w:szCs w:val="24"/>
              </w:rPr>
              <w:t xml:space="preserve"> vypuštěn text …MŠ a ZŠ</w:t>
            </w:r>
            <w:r w:rsidR="00224066" w:rsidRPr="006D448A">
              <w:rPr>
                <w:rStyle w:val="datalabel"/>
                <w:sz w:val="24"/>
                <w:szCs w:val="24"/>
              </w:rPr>
              <w:t xml:space="preserve"> (na podnět pana </w:t>
            </w:r>
            <w:proofErr w:type="spellStart"/>
            <w:r w:rsidR="00224066" w:rsidRPr="006D448A">
              <w:rPr>
                <w:rStyle w:val="datalabel"/>
                <w:sz w:val="24"/>
                <w:szCs w:val="24"/>
              </w:rPr>
              <w:t>Pollaka</w:t>
            </w:r>
            <w:proofErr w:type="spellEnd"/>
            <w:r w:rsidR="00224066" w:rsidRPr="006D448A">
              <w:rPr>
                <w:rStyle w:val="datalabel"/>
                <w:sz w:val="24"/>
                <w:szCs w:val="24"/>
              </w:rPr>
              <w:t xml:space="preserve"> z důvodu možnosti rozšíření aktérů v zájmovém vzdělávání), </w:t>
            </w:r>
            <w:r w:rsidR="00AC3DCD" w:rsidRPr="006D448A">
              <w:rPr>
                <w:rStyle w:val="datalabel"/>
                <w:sz w:val="24"/>
                <w:szCs w:val="24"/>
              </w:rPr>
              <w:t>dále doplněno…</w:t>
            </w:r>
            <w:r w:rsidR="000C13F2" w:rsidRPr="006D448A">
              <w:rPr>
                <w:rStyle w:val="datalabel"/>
                <w:sz w:val="24"/>
                <w:szCs w:val="24"/>
              </w:rPr>
              <w:t xml:space="preserve"> a en</w:t>
            </w:r>
            <w:r w:rsidR="00AC3DCD" w:rsidRPr="006D448A">
              <w:rPr>
                <w:rStyle w:val="datalabel"/>
                <w:sz w:val="24"/>
                <w:szCs w:val="24"/>
              </w:rPr>
              <w:t>vironmentálního vzdělávání</w:t>
            </w:r>
            <w:r w:rsidR="00224066" w:rsidRPr="006D448A">
              <w:rPr>
                <w:rStyle w:val="datalabel"/>
                <w:sz w:val="24"/>
                <w:szCs w:val="24"/>
              </w:rPr>
              <w:t xml:space="preserve"> (na podnět pana </w:t>
            </w:r>
            <w:proofErr w:type="spellStart"/>
            <w:r w:rsidR="00224066" w:rsidRPr="006D448A">
              <w:rPr>
                <w:rStyle w:val="datalabel"/>
                <w:sz w:val="24"/>
                <w:szCs w:val="24"/>
              </w:rPr>
              <w:t>Pollaka</w:t>
            </w:r>
            <w:proofErr w:type="spellEnd"/>
            <w:r w:rsidR="00224066" w:rsidRPr="006D448A">
              <w:rPr>
                <w:rStyle w:val="datalabel"/>
                <w:sz w:val="24"/>
                <w:szCs w:val="24"/>
              </w:rPr>
              <w:t>)</w:t>
            </w:r>
          </w:p>
          <w:p w:rsidR="006D448A" w:rsidRDefault="006D448A" w:rsidP="002A7CF8">
            <w:pPr>
              <w:pStyle w:val="Zpat"/>
              <w:rPr>
                <w:rStyle w:val="datalabel"/>
                <w:sz w:val="24"/>
                <w:szCs w:val="24"/>
              </w:rPr>
            </w:pPr>
          </w:p>
          <w:p w:rsidR="00C05B23" w:rsidRPr="006D448A" w:rsidRDefault="00224066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lastRenderedPageBreak/>
              <w:t>V</w:t>
            </w:r>
            <w:r w:rsidR="000C13F2" w:rsidRPr="006D448A">
              <w:rPr>
                <w:rStyle w:val="datalabel"/>
                <w:sz w:val="24"/>
                <w:szCs w:val="24"/>
              </w:rPr>
              <w:t> investičních prioritách doplněny</w:t>
            </w:r>
            <w:r w:rsidRPr="006D448A">
              <w:rPr>
                <w:rStyle w:val="datalabel"/>
                <w:sz w:val="24"/>
                <w:szCs w:val="24"/>
              </w:rPr>
              <w:t xml:space="preserve"> tyto změny:</w:t>
            </w:r>
          </w:p>
          <w:p w:rsidR="00C05B23" w:rsidRPr="006D448A" w:rsidRDefault="00C05B23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 xml:space="preserve">DDM </w:t>
            </w:r>
            <w:r w:rsidRPr="006D448A">
              <w:rPr>
                <w:rStyle w:val="datalabel"/>
                <w:sz w:val="24"/>
                <w:szCs w:val="24"/>
              </w:rPr>
              <w:t>nově zadává</w:t>
            </w:r>
            <w:r w:rsidRPr="006D448A">
              <w:rPr>
                <w:rStyle w:val="datalabel"/>
                <w:b/>
                <w:sz w:val="24"/>
                <w:szCs w:val="24"/>
              </w:rPr>
              <w:t>:</w:t>
            </w:r>
            <w:r w:rsidRPr="006D448A">
              <w:rPr>
                <w:rStyle w:val="datalabel"/>
                <w:sz w:val="24"/>
                <w:szCs w:val="24"/>
              </w:rPr>
              <w:t xml:space="preserve"> </w:t>
            </w:r>
            <w:r w:rsidR="00C27889" w:rsidRPr="006D448A">
              <w:rPr>
                <w:rStyle w:val="datalabel"/>
                <w:sz w:val="24"/>
                <w:szCs w:val="24"/>
              </w:rPr>
              <w:t xml:space="preserve">Zlepšení podmínek pro realizaci EVVO v oblasti zájmového </w:t>
            </w:r>
            <w:r w:rsidR="00E72AAA">
              <w:rPr>
                <w:rStyle w:val="datalabel"/>
                <w:sz w:val="24"/>
                <w:szCs w:val="24"/>
              </w:rPr>
              <w:t xml:space="preserve">a neformálního </w:t>
            </w:r>
            <w:r w:rsidR="00C27889" w:rsidRPr="006D448A">
              <w:rPr>
                <w:rStyle w:val="datalabel"/>
                <w:sz w:val="24"/>
                <w:szCs w:val="24"/>
              </w:rPr>
              <w:t>vzdělávání, 2 000 000 Kč,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s obdobím realizace v r.</w:t>
            </w:r>
            <w:r w:rsidR="00C27889" w:rsidRPr="006D448A">
              <w:rPr>
                <w:rStyle w:val="datalabel"/>
                <w:sz w:val="24"/>
                <w:szCs w:val="24"/>
              </w:rPr>
              <w:t xml:space="preserve"> 2018-2019</w:t>
            </w:r>
            <w:r w:rsidR="00CE0D2F" w:rsidRPr="006D448A">
              <w:rPr>
                <w:rStyle w:val="datalabel"/>
                <w:sz w:val="24"/>
                <w:szCs w:val="24"/>
              </w:rPr>
              <w:t>.</w:t>
            </w:r>
          </w:p>
          <w:p w:rsidR="00166802" w:rsidRPr="006D448A" w:rsidRDefault="00CE0D2F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ZŠ Ko</w:t>
            </w:r>
            <w:r w:rsidR="00687817" w:rsidRPr="006D448A">
              <w:rPr>
                <w:rStyle w:val="datalabel"/>
                <w:b/>
                <w:sz w:val="24"/>
                <w:szCs w:val="24"/>
              </w:rPr>
              <w:t>menského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="00166802" w:rsidRPr="006D448A">
              <w:rPr>
                <w:rStyle w:val="datalabel"/>
                <w:sz w:val="24"/>
                <w:szCs w:val="24"/>
              </w:rPr>
              <w:t>–</w:t>
            </w:r>
            <w:r w:rsidR="00687817" w:rsidRPr="006D448A">
              <w:rPr>
                <w:rStyle w:val="datalabel"/>
                <w:sz w:val="24"/>
                <w:szCs w:val="24"/>
              </w:rPr>
              <w:t xml:space="preserve"> </w:t>
            </w:r>
            <w:r w:rsidR="00166802" w:rsidRPr="006D448A">
              <w:rPr>
                <w:rStyle w:val="datalabel"/>
                <w:sz w:val="24"/>
                <w:szCs w:val="24"/>
              </w:rPr>
              <w:t>doplnila další projekt:</w:t>
            </w:r>
          </w:p>
          <w:p w:rsidR="00166802" w:rsidRPr="006D448A" w:rsidRDefault="00166802" w:rsidP="00EA112B">
            <w:pPr>
              <w:pStyle w:val="Zpat"/>
              <w:numPr>
                <w:ilvl w:val="1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Fonts w:ascii="Calibri" w:hAnsi="Calibri" w:cs="Calibri"/>
                <w:color w:val="000000"/>
                <w:sz w:val="24"/>
                <w:szCs w:val="24"/>
              </w:rPr>
              <w:t>Inovace ve výuce informační a komunikační technologie</w:t>
            </w:r>
            <w:r w:rsidRPr="006D448A">
              <w:rPr>
                <w:rStyle w:val="datalabel"/>
                <w:sz w:val="24"/>
                <w:szCs w:val="24"/>
              </w:rPr>
              <w:t>, 2 500 000 Kč, období realizace v r. 2016-2020</w:t>
            </w:r>
          </w:p>
          <w:p w:rsidR="00CE0D2F" w:rsidRPr="006D448A" w:rsidRDefault="00166802" w:rsidP="00EA112B">
            <w:pPr>
              <w:pStyle w:val="Zpat"/>
              <w:numPr>
                <w:ilvl w:val="1"/>
                <w:numId w:val="2"/>
              </w:numPr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R</w:t>
            </w:r>
            <w:r w:rsidR="00687817" w:rsidRPr="006D448A">
              <w:rPr>
                <w:rStyle w:val="datalabel"/>
                <w:sz w:val="24"/>
                <w:szCs w:val="24"/>
              </w:rPr>
              <w:t xml:space="preserve">ekonstrukce </w:t>
            </w:r>
            <w:proofErr w:type="spellStart"/>
            <w:r w:rsidR="00687817" w:rsidRPr="006D448A">
              <w:rPr>
                <w:rStyle w:val="datalabel"/>
                <w:sz w:val="24"/>
                <w:szCs w:val="24"/>
              </w:rPr>
              <w:t>víceúč</w:t>
            </w:r>
            <w:proofErr w:type="spellEnd"/>
            <w:r w:rsidR="00687817" w:rsidRPr="006D448A">
              <w:rPr>
                <w:rStyle w:val="datalabel"/>
                <w:sz w:val="24"/>
                <w:szCs w:val="24"/>
              </w:rPr>
              <w:t>. h</w:t>
            </w:r>
            <w:r w:rsidR="00CE0D2F" w:rsidRPr="006D448A">
              <w:rPr>
                <w:rStyle w:val="datalabel"/>
                <w:sz w:val="24"/>
                <w:szCs w:val="24"/>
              </w:rPr>
              <w:t>řiště v areálu ZŠ Kom., 3 500</w:t>
            </w:r>
            <w:r w:rsidR="002605CC" w:rsidRPr="006D448A">
              <w:rPr>
                <w:rStyle w:val="datalabel"/>
                <w:sz w:val="24"/>
                <w:szCs w:val="24"/>
              </w:rPr>
              <w:t> </w:t>
            </w:r>
            <w:r w:rsidR="00CE0D2F" w:rsidRPr="006D448A">
              <w:rPr>
                <w:rStyle w:val="datalabel"/>
                <w:sz w:val="24"/>
                <w:szCs w:val="24"/>
              </w:rPr>
              <w:t>000</w:t>
            </w:r>
            <w:r w:rsidR="002605CC" w:rsidRPr="006D448A">
              <w:rPr>
                <w:rStyle w:val="datalabel"/>
                <w:sz w:val="24"/>
                <w:szCs w:val="24"/>
              </w:rPr>
              <w:t xml:space="preserve"> </w:t>
            </w:r>
            <w:r w:rsidRPr="006D448A">
              <w:rPr>
                <w:rStyle w:val="datalabel"/>
                <w:sz w:val="24"/>
                <w:szCs w:val="24"/>
              </w:rPr>
              <w:t>Kč, realizace 2018-2019</w:t>
            </w:r>
          </w:p>
          <w:p w:rsidR="00603A98" w:rsidRPr="006D448A" w:rsidRDefault="002605CC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ZŠ Blatenská</w:t>
            </w:r>
            <w:r w:rsidR="00166802" w:rsidRPr="006D448A">
              <w:rPr>
                <w:rStyle w:val="datalabel"/>
                <w:sz w:val="24"/>
                <w:szCs w:val="24"/>
              </w:rPr>
              <w:t xml:space="preserve"> doplňuje</w:t>
            </w:r>
            <w:r w:rsidR="00CE0D2F" w:rsidRPr="006D448A">
              <w:rPr>
                <w:rStyle w:val="datalabel"/>
                <w:sz w:val="24"/>
                <w:szCs w:val="24"/>
              </w:rPr>
              <w:t xml:space="preserve"> částku </w:t>
            </w:r>
            <w:r w:rsidR="00EA112B" w:rsidRPr="006D448A">
              <w:rPr>
                <w:rStyle w:val="datalabel"/>
                <w:sz w:val="24"/>
                <w:szCs w:val="24"/>
              </w:rPr>
              <w:t>R</w:t>
            </w:r>
            <w:r w:rsidR="00CE0D2F" w:rsidRPr="006D448A">
              <w:rPr>
                <w:rStyle w:val="datalabel"/>
                <w:sz w:val="24"/>
                <w:szCs w:val="24"/>
              </w:rPr>
              <w:t>eko</w:t>
            </w:r>
            <w:r w:rsidRPr="006D448A">
              <w:rPr>
                <w:rStyle w:val="datalabel"/>
                <w:sz w:val="24"/>
                <w:szCs w:val="24"/>
              </w:rPr>
              <w:t xml:space="preserve">nstrukce </w:t>
            </w:r>
            <w:r w:rsidR="00EA112B" w:rsidRPr="006D448A">
              <w:rPr>
                <w:rStyle w:val="datalabel"/>
                <w:sz w:val="24"/>
                <w:szCs w:val="24"/>
              </w:rPr>
              <w:t xml:space="preserve">víceúčelového hřiště </w:t>
            </w:r>
            <w:r w:rsidR="00CE0D2F" w:rsidRPr="006D448A">
              <w:rPr>
                <w:rStyle w:val="datalabel"/>
                <w:sz w:val="24"/>
                <w:szCs w:val="24"/>
              </w:rPr>
              <w:t>na 4</w:t>
            </w:r>
            <w:r w:rsidRPr="006D448A">
              <w:rPr>
                <w:rStyle w:val="datalabel"/>
                <w:sz w:val="24"/>
                <w:szCs w:val="24"/>
              </w:rPr>
              <w:t> 000 000 Kč</w:t>
            </w:r>
            <w:r w:rsidR="00CE0D2F" w:rsidRPr="006D448A">
              <w:rPr>
                <w:rStyle w:val="datalabel"/>
                <w:sz w:val="24"/>
                <w:szCs w:val="24"/>
              </w:rPr>
              <w:t xml:space="preserve"> </w:t>
            </w:r>
          </w:p>
          <w:p w:rsidR="003D1A8C" w:rsidRPr="006D448A" w:rsidRDefault="003D1A8C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Šafránkova ZŠ Nalžovské Hory</w:t>
            </w:r>
            <w:r w:rsidRPr="006D448A">
              <w:rPr>
                <w:rStyle w:val="datalabel"/>
                <w:sz w:val="24"/>
                <w:szCs w:val="24"/>
              </w:rPr>
              <w:t xml:space="preserve"> – upřesnění částky celkových nákladů na 800 000 Kč</w:t>
            </w:r>
          </w:p>
          <w:p w:rsidR="00CE0D2F" w:rsidRPr="006D448A" w:rsidRDefault="00CE0D2F" w:rsidP="002A7CF8">
            <w:pPr>
              <w:pStyle w:val="Zpat"/>
              <w:rPr>
                <w:rStyle w:val="datalabel"/>
                <w:sz w:val="24"/>
                <w:szCs w:val="24"/>
              </w:rPr>
            </w:pPr>
          </w:p>
          <w:p w:rsidR="000B5C00" w:rsidRPr="006D448A" w:rsidRDefault="00F57AC2" w:rsidP="00F57AC2">
            <w:pPr>
              <w:pStyle w:val="Zpat"/>
              <w:tabs>
                <w:tab w:val="clear" w:pos="4536"/>
                <w:tab w:val="clear" w:pos="9072"/>
                <w:tab w:val="left" w:pos="2430"/>
              </w:tabs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S</w:t>
            </w:r>
            <w:r w:rsidR="00493B2B" w:rsidRPr="006D448A">
              <w:rPr>
                <w:rStyle w:val="datalabel"/>
                <w:sz w:val="24"/>
                <w:szCs w:val="24"/>
              </w:rPr>
              <w:t xml:space="preserve"> návrhem </w:t>
            </w:r>
            <w:r w:rsidRPr="006D448A">
              <w:rPr>
                <w:rStyle w:val="datalabel"/>
                <w:sz w:val="24"/>
                <w:szCs w:val="24"/>
              </w:rPr>
              <w:t>všichni souhlasí</w:t>
            </w:r>
            <w:r w:rsidR="00493B2B" w:rsidRPr="006D448A">
              <w:rPr>
                <w:rStyle w:val="datalabel"/>
                <w:sz w:val="24"/>
                <w:szCs w:val="24"/>
              </w:rPr>
              <w:t xml:space="preserve"> – jednomyslně schváleno.</w:t>
            </w:r>
          </w:p>
          <w:p w:rsidR="00551CE9" w:rsidRPr="006D448A" w:rsidRDefault="00551CE9" w:rsidP="00F57AC2">
            <w:pPr>
              <w:pStyle w:val="Zpat"/>
              <w:tabs>
                <w:tab w:val="clear" w:pos="4536"/>
                <w:tab w:val="clear" w:pos="9072"/>
                <w:tab w:val="left" w:pos="2430"/>
              </w:tabs>
              <w:rPr>
                <w:rStyle w:val="datalabel"/>
                <w:b/>
                <w:sz w:val="24"/>
                <w:szCs w:val="24"/>
              </w:rPr>
            </w:pPr>
          </w:p>
          <w:p w:rsidR="002A7CF8" w:rsidRPr="006D448A" w:rsidRDefault="006A0635" w:rsidP="008816C3">
            <w:pPr>
              <w:pStyle w:val="Zpat"/>
              <w:numPr>
                <w:ilvl w:val="0"/>
                <w:numId w:val="3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Plán činností na nejbližší období, termín příštího jednání Řídícího výboru</w:t>
            </w:r>
          </w:p>
          <w:p w:rsidR="006A0635" w:rsidRPr="006D448A" w:rsidRDefault="002605CC" w:rsidP="006A0635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>Radka Schusterová</w:t>
            </w:r>
            <w:r w:rsidR="00E76AFA" w:rsidRPr="006D448A">
              <w:rPr>
                <w:rStyle w:val="datalabel"/>
                <w:sz w:val="24"/>
                <w:szCs w:val="24"/>
              </w:rPr>
              <w:t xml:space="preserve"> seznámila s plánem aktivit</w:t>
            </w:r>
            <w:r w:rsidR="003709C5" w:rsidRPr="006D448A">
              <w:rPr>
                <w:rStyle w:val="datalabel"/>
                <w:sz w:val="24"/>
                <w:szCs w:val="24"/>
              </w:rPr>
              <w:t xml:space="preserve"> – návrh tvorby platforem, sdílení dobré praxe mezi školami, návrhy možných témat na školení.</w:t>
            </w:r>
          </w:p>
          <w:p w:rsidR="006A0635" w:rsidRPr="006D448A" w:rsidRDefault="00C05B23" w:rsidP="006A0635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 xml:space="preserve">Přítomní se dohodli na datu </w:t>
            </w:r>
            <w:r w:rsidR="00AB43D4" w:rsidRPr="006D448A">
              <w:rPr>
                <w:rStyle w:val="datalabel"/>
                <w:b/>
                <w:sz w:val="24"/>
                <w:szCs w:val="24"/>
              </w:rPr>
              <w:t>14.</w:t>
            </w:r>
            <w:r w:rsidR="002605CC" w:rsidRPr="006D448A">
              <w:rPr>
                <w:rStyle w:val="datalabel"/>
                <w:b/>
                <w:sz w:val="24"/>
                <w:szCs w:val="24"/>
              </w:rPr>
              <w:t xml:space="preserve"> </w:t>
            </w:r>
            <w:r w:rsidR="00AB43D4" w:rsidRPr="006D448A">
              <w:rPr>
                <w:rStyle w:val="datalabel"/>
                <w:b/>
                <w:sz w:val="24"/>
                <w:szCs w:val="24"/>
              </w:rPr>
              <w:t>6.</w:t>
            </w:r>
            <w:r w:rsidR="002605CC" w:rsidRPr="006D448A">
              <w:rPr>
                <w:rStyle w:val="datalabel"/>
                <w:b/>
                <w:sz w:val="24"/>
                <w:szCs w:val="24"/>
              </w:rPr>
              <w:t xml:space="preserve"> </w:t>
            </w:r>
            <w:r w:rsidRPr="006D448A">
              <w:rPr>
                <w:rStyle w:val="datalabel"/>
                <w:b/>
                <w:sz w:val="24"/>
                <w:szCs w:val="24"/>
              </w:rPr>
              <w:t xml:space="preserve">2017 </w:t>
            </w:r>
            <w:r w:rsidR="00E76AFA" w:rsidRPr="006D448A">
              <w:rPr>
                <w:rStyle w:val="datalabel"/>
                <w:b/>
                <w:sz w:val="24"/>
                <w:szCs w:val="24"/>
              </w:rPr>
              <w:t>v 15.00 hod</w:t>
            </w:r>
            <w:r w:rsidR="003D1A8C" w:rsidRPr="006D448A">
              <w:rPr>
                <w:rStyle w:val="datalabel"/>
                <w:sz w:val="24"/>
                <w:szCs w:val="24"/>
              </w:rPr>
              <w:t xml:space="preserve"> na MÚ Horažďovice </w:t>
            </w:r>
            <w:r w:rsidRPr="006D448A">
              <w:rPr>
                <w:rStyle w:val="datalabel"/>
                <w:sz w:val="24"/>
                <w:szCs w:val="24"/>
              </w:rPr>
              <w:t xml:space="preserve">pro další jednání </w:t>
            </w:r>
            <w:r w:rsidR="003D1A8C" w:rsidRPr="006D448A">
              <w:rPr>
                <w:rStyle w:val="datalabel"/>
                <w:sz w:val="24"/>
                <w:szCs w:val="24"/>
              </w:rPr>
              <w:t>Ř</w:t>
            </w:r>
            <w:r w:rsidRPr="006D448A">
              <w:rPr>
                <w:rStyle w:val="datalabel"/>
                <w:sz w:val="24"/>
                <w:szCs w:val="24"/>
              </w:rPr>
              <w:t>ídícího výboru.</w:t>
            </w:r>
          </w:p>
          <w:p w:rsidR="006A0635" w:rsidRPr="006D448A" w:rsidRDefault="006A0635" w:rsidP="006A0635">
            <w:pPr>
              <w:pStyle w:val="Zpat"/>
              <w:rPr>
                <w:rStyle w:val="datalabel"/>
                <w:sz w:val="24"/>
                <w:szCs w:val="24"/>
              </w:rPr>
            </w:pPr>
          </w:p>
          <w:p w:rsidR="002A7CF8" w:rsidRPr="006D448A" w:rsidRDefault="006A0635" w:rsidP="008816C3">
            <w:pPr>
              <w:pStyle w:val="Zpat"/>
              <w:numPr>
                <w:ilvl w:val="0"/>
                <w:numId w:val="3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Různé</w:t>
            </w:r>
          </w:p>
          <w:p w:rsidR="002A7CF8" w:rsidRPr="006D448A" w:rsidRDefault="007B0D02" w:rsidP="002A7CF8">
            <w:pPr>
              <w:pStyle w:val="Zpat"/>
              <w:rPr>
                <w:rStyle w:val="datalabel"/>
                <w:sz w:val="24"/>
                <w:szCs w:val="24"/>
              </w:rPr>
            </w:pPr>
            <w:r w:rsidRPr="006D448A">
              <w:rPr>
                <w:rStyle w:val="datalabel"/>
                <w:sz w:val="24"/>
                <w:szCs w:val="24"/>
              </w:rPr>
              <w:t xml:space="preserve">Nikdo nemá žádnou připomínku k dnešnímu </w:t>
            </w:r>
            <w:r w:rsidR="00687817" w:rsidRPr="006D448A">
              <w:rPr>
                <w:rStyle w:val="datalabel"/>
                <w:sz w:val="24"/>
                <w:szCs w:val="24"/>
              </w:rPr>
              <w:t>zasedání, neformální diskuse.</w:t>
            </w:r>
          </w:p>
          <w:p w:rsidR="006A0635" w:rsidRPr="006D448A" w:rsidRDefault="006A0635" w:rsidP="002A7CF8">
            <w:pPr>
              <w:pStyle w:val="Zpat"/>
              <w:rPr>
                <w:rStyle w:val="datalabel"/>
                <w:sz w:val="24"/>
                <w:szCs w:val="24"/>
              </w:rPr>
            </w:pPr>
          </w:p>
          <w:p w:rsidR="002A7CF8" w:rsidRPr="006D448A" w:rsidRDefault="002A7CF8" w:rsidP="008816C3">
            <w:pPr>
              <w:pStyle w:val="Zpat"/>
              <w:numPr>
                <w:ilvl w:val="0"/>
                <w:numId w:val="3"/>
              </w:numPr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Závěr</w:t>
            </w:r>
          </w:p>
          <w:p w:rsidR="003709C5" w:rsidRPr="006D448A" w:rsidRDefault="003709C5" w:rsidP="003709C5">
            <w:pPr>
              <w:pStyle w:val="Zpat"/>
              <w:tabs>
                <w:tab w:val="clear" w:pos="4536"/>
                <w:tab w:val="clear" w:pos="9072"/>
                <w:tab w:val="left" w:pos="2430"/>
              </w:tabs>
              <w:rPr>
                <w:rStyle w:val="datalabel"/>
                <w:b/>
                <w:sz w:val="24"/>
                <w:szCs w:val="24"/>
              </w:rPr>
            </w:pPr>
            <w:r w:rsidRPr="006D448A">
              <w:rPr>
                <w:rStyle w:val="datalabel"/>
                <w:b/>
                <w:sz w:val="24"/>
                <w:szCs w:val="24"/>
              </w:rPr>
              <w:t>Do konce ledna 2017 mohou všichni členové podávat případné návrhy na doplnění SWOT 3 analýzy v analytické části MAP.</w:t>
            </w:r>
          </w:p>
          <w:p w:rsidR="003709C5" w:rsidRPr="006D448A" w:rsidRDefault="003709C5" w:rsidP="003709C5">
            <w:pPr>
              <w:pStyle w:val="Zpat"/>
              <w:rPr>
                <w:rStyle w:val="datalabel"/>
                <w:b/>
                <w:sz w:val="24"/>
                <w:szCs w:val="24"/>
              </w:rPr>
            </w:pPr>
          </w:p>
          <w:p w:rsidR="00C94A1F" w:rsidRPr="006D448A" w:rsidRDefault="00E76AFA" w:rsidP="003709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48A">
              <w:rPr>
                <w:rFonts w:asciiTheme="minorHAnsi" w:hAnsiTheme="minorHAnsi" w:cstheme="minorHAnsi"/>
                <w:sz w:val="24"/>
                <w:szCs w:val="24"/>
              </w:rPr>
              <w:t>Paní Kalná poděkovala všem za konstruktivní jednání a účast</w:t>
            </w:r>
            <w:r w:rsidR="00C05B23" w:rsidRPr="006D448A">
              <w:rPr>
                <w:rFonts w:asciiTheme="minorHAnsi" w:hAnsiTheme="minorHAnsi" w:cstheme="minorHAnsi"/>
                <w:sz w:val="24"/>
                <w:szCs w:val="24"/>
              </w:rPr>
              <w:t xml:space="preserve"> a jednání ukončila.</w:t>
            </w:r>
          </w:p>
          <w:p w:rsidR="00C94A1F" w:rsidRPr="006D448A" w:rsidRDefault="00C94A1F" w:rsidP="0056369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E57493" w:rsidRDefault="008B2120">
      <w:pPr>
        <w:rPr>
          <w:rFonts w:ascii="Verdana" w:hAnsi="Verdana"/>
          <w:sz w:val="20"/>
          <w:szCs w:val="20"/>
        </w:rPr>
      </w:pPr>
      <w:r w:rsidRPr="002D2250">
        <w:rPr>
          <w:rFonts w:ascii="Verdana" w:hAnsi="Verdana"/>
          <w:b/>
          <w:sz w:val="20"/>
          <w:szCs w:val="20"/>
        </w:rPr>
        <w:lastRenderedPageBreak/>
        <w:t>Zapsal</w:t>
      </w:r>
      <w:r w:rsidR="006A063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:</w:t>
      </w:r>
      <w:r w:rsidR="00126DB1">
        <w:rPr>
          <w:rFonts w:ascii="Verdana" w:hAnsi="Verdana"/>
          <w:sz w:val="20"/>
          <w:szCs w:val="20"/>
        </w:rPr>
        <w:t xml:space="preserve"> </w:t>
      </w:r>
      <w:r w:rsidR="006A0635">
        <w:rPr>
          <w:rFonts w:ascii="Verdana" w:hAnsi="Verdana"/>
          <w:sz w:val="20"/>
          <w:szCs w:val="20"/>
        </w:rPr>
        <w:t>Radana Šašková</w:t>
      </w:r>
    </w:p>
    <w:p w:rsidR="003029D8" w:rsidRPr="003029D8" w:rsidRDefault="008B2120">
      <w:pPr>
        <w:rPr>
          <w:rFonts w:ascii="Verdana" w:hAnsi="Verdana"/>
        </w:rPr>
      </w:pPr>
      <w:r w:rsidRPr="002D2250">
        <w:rPr>
          <w:rFonts w:ascii="Verdana" w:hAnsi="Verdana"/>
          <w:b/>
          <w:sz w:val="20"/>
          <w:szCs w:val="20"/>
        </w:rPr>
        <w:t>Rozdělovník</w:t>
      </w:r>
      <w:r>
        <w:rPr>
          <w:rFonts w:ascii="Verdana" w:hAnsi="Verdana"/>
          <w:sz w:val="20"/>
          <w:szCs w:val="20"/>
        </w:rPr>
        <w:t>:</w:t>
      </w:r>
      <w:r w:rsidR="003029D8">
        <w:rPr>
          <w:rFonts w:ascii="Verdana" w:hAnsi="Verdana"/>
          <w:sz w:val="20"/>
          <w:szCs w:val="20"/>
        </w:rPr>
        <w:t xml:space="preserve"> </w:t>
      </w:r>
      <w:r w:rsidR="003029D8" w:rsidRPr="003029D8">
        <w:rPr>
          <w:rStyle w:val="datalabel"/>
        </w:rPr>
        <w:t xml:space="preserve">Ing. Ivo Šašek; Mgr. Petr Duda; Petr Klásek; Mgr. Tomáš Cihlář; Ing. Hana Kalná; Bc. Lucie Listopadová; Mgr. Božena </w:t>
      </w:r>
      <w:proofErr w:type="spellStart"/>
      <w:r w:rsidR="003029D8" w:rsidRPr="003029D8">
        <w:rPr>
          <w:rStyle w:val="datalabel"/>
        </w:rPr>
        <w:t>Kodýtková</w:t>
      </w:r>
      <w:proofErr w:type="spellEnd"/>
      <w:r w:rsidR="003029D8" w:rsidRPr="003029D8">
        <w:rPr>
          <w:rStyle w:val="datalabel"/>
        </w:rPr>
        <w:t xml:space="preserve">; Mgr. Jaroslava Šimková; Mgr. Marcela Šmrhová; Mgr. Martin Petrus; Jaroslava Klásková; Mgr. Tomáš </w:t>
      </w:r>
      <w:proofErr w:type="spellStart"/>
      <w:r w:rsidR="003029D8" w:rsidRPr="003029D8">
        <w:rPr>
          <w:rStyle w:val="datalabel"/>
        </w:rPr>
        <w:t>Pollak</w:t>
      </w:r>
      <w:proofErr w:type="spellEnd"/>
      <w:r w:rsidR="003029D8" w:rsidRPr="003029D8">
        <w:rPr>
          <w:rStyle w:val="datalabel"/>
        </w:rPr>
        <w:t>; Jiří Stulík; Bc. Iveta Millerová</w:t>
      </w:r>
    </w:p>
    <w:sectPr w:rsidR="003029D8" w:rsidRPr="003029D8" w:rsidSect="00091B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AB" w:rsidRDefault="000E04AB" w:rsidP="009F411E">
      <w:pPr>
        <w:spacing w:after="0" w:line="240" w:lineRule="auto"/>
      </w:pPr>
      <w:r>
        <w:separator/>
      </w:r>
    </w:p>
  </w:endnote>
  <w:endnote w:type="continuationSeparator" w:id="0">
    <w:p w:rsidR="000E04AB" w:rsidRDefault="000E04AB" w:rsidP="009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51" w:rsidRDefault="007C4251" w:rsidP="007C4251">
    <w:pPr>
      <w:pStyle w:val="Zpat"/>
      <w:jc w:val="both"/>
      <w:rPr>
        <w:rStyle w:val="datalabel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1247775" cy="4762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posum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datalabel"/>
      </w:rPr>
      <w:t xml:space="preserve">Místní akční plán rozvoje vzdělávání ORP </w:t>
    </w:r>
    <w:r w:rsidR="00101088">
      <w:rPr>
        <w:rStyle w:val="datalabel"/>
      </w:rPr>
      <w:t>Horažďovice</w:t>
    </w:r>
  </w:p>
  <w:p w:rsidR="007C4251" w:rsidRPr="007C4251" w:rsidRDefault="007C4251" w:rsidP="007C4251">
    <w:pPr>
      <w:pStyle w:val="Zpat"/>
      <w:jc w:val="both"/>
    </w:pPr>
    <w:r>
      <w:rPr>
        <w:rFonts w:cs="Arial"/>
        <w:color w:val="000000"/>
        <w:shd w:val="clear" w:color="auto" w:fill="FFFFFF"/>
      </w:rPr>
      <w:t xml:space="preserve"> </w:t>
    </w:r>
    <w:r w:rsidRPr="00615FCA">
      <w:rPr>
        <w:rFonts w:cs="Arial"/>
        <w:color w:val="000000"/>
        <w:shd w:val="clear" w:color="auto" w:fill="FFFFFF"/>
      </w:rPr>
      <w:t>CZ.02.3.68/0.0/0.0/15_005/00003</w:t>
    </w:r>
    <w:r w:rsidR="00101088">
      <w:rPr>
        <w:rFonts w:cs="Arial"/>
        <w:color w:val="000000"/>
        <w:shd w:val="clear" w:color="auto" w:fill="FFFFFF"/>
      </w:rPr>
      <w:t>79</w:t>
    </w:r>
  </w:p>
  <w:p w:rsidR="007C4251" w:rsidRDefault="007C4251" w:rsidP="007C4251">
    <w:pPr>
      <w:pStyle w:val="Zpat"/>
      <w:jc w:val="both"/>
    </w:pPr>
  </w:p>
  <w:p w:rsidR="007C4251" w:rsidRDefault="007C4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AB" w:rsidRDefault="000E04AB" w:rsidP="009F411E">
      <w:pPr>
        <w:spacing w:after="0" w:line="240" w:lineRule="auto"/>
      </w:pPr>
      <w:r>
        <w:separator/>
      </w:r>
    </w:p>
  </w:footnote>
  <w:footnote w:type="continuationSeparator" w:id="0">
    <w:p w:rsidR="000E04AB" w:rsidRDefault="000E04AB" w:rsidP="009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1E" w:rsidRDefault="0082277E">
    <w:pPr>
      <w:pStyle w:val="Zhlav"/>
    </w:pPr>
    <w:r w:rsidRPr="0082277E">
      <w:rPr>
        <w:noProof/>
        <w:lang w:eastAsia="cs-CZ"/>
      </w:rPr>
      <w:drawing>
        <wp:inline distT="0" distB="0" distL="0" distR="0">
          <wp:extent cx="5760720" cy="1278518"/>
          <wp:effectExtent l="19050" t="0" r="0" b="0"/>
          <wp:docPr id="1" name="obrázek 1" descr="Logolink_OP_VVV_hor_cb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.jpg (1559×346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56"/>
    <w:multiLevelType w:val="hybridMultilevel"/>
    <w:tmpl w:val="F1EA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BD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42A"/>
    <w:multiLevelType w:val="hybridMultilevel"/>
    <w:tmpl w:val="8698FE3E"/>
    <w:lvl w:ilvl="0" w:tplc="F028F3B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63795"/>
    <w:multiLevelType w:val="hybridMultilevel"/>
    <w:tmpl w:val="D8640AAA"/>
    <w:lvl w:ilvl="0" w:tplc="2000E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84024"/>
    <w:multiLevelType w:val="hybridMultilevel"/>
    <w:tmpl w:val="F392EE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1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EA4"/>
    <w:multiLevelType w:val="hybridMultilevel"/>
    <w:tmpl w:val="FBEA0278"/>
    <w:lvl w:ilvl="0" w:tplc="6E3C93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F0A28"/>
    <w:multiLevelType w:val="hybridMultilevel"/>
    <w:tmpl w:val="2DAC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3"/>
    <w:rsid w:val="00051C17"/>
    <w:rsid w:val="0006685D"/>
    <w:rsid w:val="00077C46"/>
    <w:rsid w:val="00091B19"/>
    <w:rsid w:val="000B4FA7"/>
    <w:rsid w:val="000B5C00"/>
    <w:rsid w:val="000C13F2"/>
    <w:rsid w:val="000E04AB"/>
    <w:rsid w:val="00101088"/>
    <w:rsid w:val="00104BA0"/>
    <w:rsid w:val="00105D81"/>
    <w:rsid w:val="00126DB1"/>
    <w:rsid w:val="00133818"/>
    <w:rsid w:val="001341F8"/>
    <w:rsid w:val="0016383E"/>
    <w:rsid w:val="0016611B"/>
    <w:rsid w:val="00166802"/>
    <w:rsid w:val="00166804"/>
    <w:rsid w:val="00173A2C"/>
    <w:rsid w:val="00186955"/>
    <w:rsid w:val="001B5AF3"/>
    <w:rsid w:val="001C1E6A"/>
    <w:rsid w:val="00215DDC"/>
    <w:rsid w:val="00224066"/>
    <w:rsid w:val="00227146"/>
    <w:rsid w:val="002407E5"/>
    <w:rsid w:val="002605CC"/>
    <w:rsid w:val="002806BB"/>
    <w:rsid w:val="0029389E"/>
    <w:rsid w:val="002A2B45"/>
    <w:rsid w:val="002A3272"/>
    <w:rsid w:val="002A7CF8"/>
    <w:rsid w:val="002D2250"/>
    <w:rsid w:val="002F3027"/>
    <w:rsid w:val="003029D8"/>
    <w:rsid w:val="0032705D"/>
    <w:rsid w:val="0033206B"/>
    <w:rsid w:val="00335EE8"/>
    <w:rsid w:val="003709C5"/>
    <w:rsid w:val="00371CEB"/>
    <w:rsid w:val="003861FC"/>
    <w:rsid w:val="00391790"/>
    <w:rsid w:val="003A01E0"/>
    <w:rsid w:val="003D1A8C"/>
    <w:rsid w:val="003F4203"/>
    <w:rsid w:val="00422726"/>
    <w:rsid w:val="00493B2B"/>
    <w:rsid w:val="004A708A"/>
    <w:rsid w:val="004B753E"/>
    <w:rsid w:val="004F508A"/>
    <w:rsid w:val="0050648D"/>
    <w:rsid w:val="005175A1"/>
    <w:rsid w:val="00551CE9"/>
    <w:rsid w:val="00576755"/>
    <w:rsid w:val="005A1713"/>
    <w:rsid w:val="005A42C7"/>
    <w:rsid w:val="005D2654"/>
    <w:rsid w:val="005D6B14"/>
    <w:rsid w:val="005E33C5"/>
    <w:rsid w:val="00603A98"/>
    <w:rsid w:val="0064687B"/>
    <w:rsid w:val="006551E6"/>
    <w:rsid w:val="00687817"/>
    <w:rsid w:val="006A0635"/>
    <w:rsid w:val="006D448A"/>
    <w:rsid w:val="006D5EFE"/>
    <w:rsid w:val="006E569C"/>
    <w:rsid w:val="006F62D8"/>
    <w:rsid w:val="0071645C"/>
    <w:rsid w:val="00755C9D"/>
    <w:rsid w:val="00761C1A"/>
    <w:rsid w:val="0079600A"/>
    <w:rsid w:val="00796564"/>
    <w:rsid w:val="007B0D02"/>
    <w:rsid w:val="007C4251"/>
    <w:rsid w:val="007D6AAD"/>
    <w:rsid w:val="007E2848"/>
    <w:rsid w:val="007F1D6A"/>
    <w:rsid w:val="007F7211"/>
    <w:rsid w:val="00800757"/>
    <w:rsid w:val="0080182C"/>
    <w:rsid w:val="0082277E"/>
    <w:rsid w:val="00831911"/>
    <w:rsid w:val="008734B3"/>
    <w:rsid w:val="008816C3"/>
    <w:rsid w:val="008942EC"/>
    <w:rsid w:val="008B2120"/>
    <w:rsid w:val="008B22E8"/>
    <w:rsid w:val="008B669D"/>
    <w:rsid w:val="008D59B1"/>
    <w:rsid w:val="008E1ADD"/>
    <w:rsid w:val="008F6127"/>
    <w:rsid w:val="0090533B"/>
    <w:rsid w:val="00962639"/>
    <w:rsid w:val="009F411E"/>
    <w:rsid w:val="009F6398"/>
    <w:rsid w:val="00A05714"/>
    <w:rsid w:val="00A35AC1"/>
    <w:rsid w:val="00A4214E"/>
    <w:rsid w:val="00A84B4C"/>
    <w:rsid w:val="00AB43D4"/>
    <w:rsid w:val="00AC3DCD"/>
    <w:rsid w:val="00AD36DB"/>
    <w:rsid w:val="00B648E7"/>
    <w:rsid w:val="00B7483D"/>
    <w:rsid w:val="00B95CC5"/>
    <w:rsid w:val="00BB68C4"/>
    <w:rsid w:val="00BD7BF1"/>
    <w:rsid w:val="00C05B23"/>
    <w:rsid w:val="00C14CF0"/>
    <w:rsid w:val="00C27889"/>
    <w:rsid w:val="00C449DF"/>
    <w:rsid w:val="00C57979"/>
    <w:rsid w:val="00C94A1F"/>
    <w:rsid w:val="00C95490"/>
    <w:rsid w:val="00CA3E03"/>
    <w:rsid w:val="00CB7659"/>
    <w:rsid w:val="00CE0D2F"/>
    <w:rsid w:val="00CE5DB1"/>
    <w:rsid w:val="00D26A69"/>
    <w:rsid w:val="00D41E03"/>
    <w:rsid w:val="00D70C4F"/>
    <w:rsid w:val="00D76AB7"/>
    <w:rsid w:val="00D84901"/>
    <w:rsid w:val="00DB1C03"/>
    <w:rsid w:val="00DC43E6"/>
    <w:rsid w:val="00DC7A44"/>
    <w:rsid w:val="00DD34D2"/>
    <w:rsid w:val="00E0013E"/>
    <w:rsid w:val="00E055B6"/>
    <w:rsid w:val="00E1780D"/>
    <w:rsid w:val="00E463A7"/>
    <w:rsid w:val="00E57493"/>
    <w:rsid w:val="00E72AAA"/>
    <w:rsid w:val="00E76AFA"/>
    <w:rsid w:val="00EA112B"/>
    <w:rsid w:val="00EB5926"/>
    <w:rsid w:val="00F57AC2"/>
    <w:rsid w:val="00F713C8"/>
    <w:rsid w:val="00FB1D93"/>
    <w:rsid w:val="00FC59FB"/>
    <w:rsid w:val="00FF0253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E4DEFE8-4FB4-4715-881F-E061A9B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94A1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-Zapis">
    <w:name w:val="PRR - Zapis"/>
    <w:basedOn w:val="Normln"/>
    <w:rsid w:val="00C94A1F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7C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A7CF8"/>
  </w:style>
  <w:style w:type="character" w:customStyle="1" w:styleId="datalabel">
    <w:name w:val="datalabel"/>
    <w:basedOn w:val="Standardnpsmoodstavce"/>
    <w:rsid w:val="002A7CF8"/>
  </w:style>
  <w:style w:type="paragraph" w:styleId="Zhlav">
    <w:name w:val="header"/>
    <w:basedOn w:val="Normln"/>
    <w:link w:val="ZhlavChar"/>
    <w:uiPriority w:val="99"/>
    <w:semiHidden/>
    <w:unhideWhenUsed/>
    <w:rsid w:val="009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11E"/>
    <w:rPr>
      <w:rFonts w:ascii="Calibri" w:eastAsia="Calibri" w:hAnsi="Calibri" w:cs="Times New Roman"/>
    </w:rPr>
  </w:style>
  <w:style w:type="paragraph" w:customStyle="1" w:styleId="TableContents">
    <w:name w:val="Table Contents"/>
    <w:basedOn w:val="Normln"/>
    <w:rsid w:val="001668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0DA36649DF243ADB71A9A45808686" ma:contentTypeVersion="0" ma:contentTypeDescription="Vytvoří nový dokument" ma:contentTypeScope="" ma:versionID="0f36e40d07e284b27b8f897e294bf3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D11A3-6D2A-4C05-AB3A-32E5BF65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F7BFF-2126-4A01-9992-82CBC1D0B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70B79-B2EA-4B0E-821D-D817EEF83E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</vt:lpstr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</dc:title>
  <dc:creator>Jiří Krátký</dc:creator>
  <cp:lastModifiedBy>uzivatel</cp:lastModifiedBy>
  <cp:revision>11</cp:revision>
  <cp:lastPrinted>2016-10-31T09:53:00Z</cp:lastPrinted>
  <dcterms:created xsi:type="dcterms:W3CDTF">2017-01-19T07:51:00Z</dcterms:created>
  <dcterms:modified xsi:type="dcterms:W3CDTF">2017-01-23T07:23:00Z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0x010100B220DA36649DF243ADB71A9A45808686</vt:lpwstr>
  </property>
</Properties>
</file>