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E2BE" w14:textId="77777777" w:rsidR="00C23B7D" w:rsidRDefault="00C23B7D" w:rsidP="00F338E8">
      <w:pPr>
        <w:jc w:val="center"/>
        <w:rPr>
          <w:b/>
          <w:color w:val="FF0000"/>
          <w:sz w:val="40"/>
        </w:rPr>
      </w:pPr>
    </w:p>
    <w:p w14:paraId="15E7900E" w14:textId="478D681C" w:rsidR="00234CC4" w:rsidRPr="00B00B43" w:rsidRDefault="005509BE" w:rsidP="00F338E8">
      <w:pPr>
        <w:jc w:val="center"/>
      </w:pPr>
      <w:r w:rsidRPr="005509BE">
        <w:rPr>
          <w:b/>
          <w:color w:val="FF0000"/>
          <w:sz w:val="40"/>
        </w:rPr>
        <w:t>Seznam členů pracovních skupin</w:t>
      </w:r>
      <w:r w:rsidR="00F338E8">
        <w:rPr>
          <w:b/>
          <w:color w:val="FF0000"/>
          <w:sz w:val="40"/>
        </w:rPr>
        <w:t xml:space="preserve"> – MAP II</w:t>
      </w:r>
      <w:r w:rsidR="00D07564">
        <w:rPr>
          <w:b/>
          <w:color w:val="FF0000"/>
          <w:sz w:val="40"/>
        </w:rPr>
        <w:t>I</w:t>
      </w:r>
      <w:r w:rsidR="00B00B43" w:rsidRPr="00B00B43">
        <w:rPr>
          <w:b/>
          <w:sz w:val="36"/>
          <w:szCs w:val="32"/>
        </w:rPr>
        <w:t xml:space="preserve"> </w:t>
      </w:r>
      <w:r w:rsidR="00B00B43" w:rsidRPr="00B00B43">
        <w:rPr>
          <w:b/>
          <w:color w:val="FF0000"/>
          <w:sz w:val="40"/>
        </w:rPr>
        <w:t>Horažďovice</w:t>
      </w:r>
    </w:p>
    <w:tbl>
      <w:tblPr>
        <w:tblStyle w:val="Mkatabulky"/>
        <w:tblW w:w="101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697"/>
        <w:gridCol w:w="272"/>
        <w:gridCol w:w="2694"/>
        <w:gridCol w:w="2787"/>
        <w:gridCol w:w="179"/>
        <w:gridCol w:w="530"/>
      </w:tblGrid>
      <w:tr w:rsidR="00C23B7D" w14:paraId="1E8A159B" w14:textId="26F19FE3" w:rsidTr="00134905">
        <w:trPr>
          <w:gridAfter w:val="2"/>
          <w:wAfter w:w="709" w:type="dxa"/>
          <w:trHeight w:val="708"/>
        </w:trPr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6C37DAB" w14:textId="48CC94E4" w:rsidR="00C23B7D" w:rsidRDefault="00B00B43" w:rsidP="008A3B2D">
            <w:pPr>
              <w:rPr>
                <w:sz w:val="24"/>
                <w:szCs w:val="24"/>
              </w:rPr>
            </w:pPr>
            <w:r w:rsidRPr="007C3B82">
              <w:rPr>
                <w:b/>
                <w:bCs/>
                <w:sz w:val="32"/>
                <w:szCs w:val="32"/>
                <w:highlight w:val="yellow"/>
              </w:rPr>
              <w:t>Čtenářská gramotnost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C71" w14:textId="0951890A" w:rsidR="00C23B7D" w:rsidRPr="00134905" w:rsidRDefault="00C23B7D" w:rsidP="008A3B2D">
            <w:pPr>
              <w:rPr>
                <w:b/>
                <w:bCs/>
              </w:rPr>
            </w:pPr>
            <w:r w:rsidRPr="00134905">
              <w:rPr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27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BE89AD" w14:textId="1802FA0F" w:rsidR="00C23B7D" w:rsidRPr="00134905" w:rsidRDefault="00C23B7D" w:rsidP="008A3B2D">
            <w:pPr>
              <w:rPr>
                <w:b/>
                <w:bCs/>
                <w:sz w:val="24"/>
                <w:szCs w:val="24"/>
              </w:rPr>
            </w:pPr>
            <w:r w:rsidRPr="00134905">
              <w:rPr>
                <w:b/>
                <w:bCs/>
              </w:rPr>
              <w:t>Organizace</w:t>
            </w:r>
          </w:p>
        </w:tc>
      </w:tr>
      <w:tr w:rsidR="00C23B7D" w14:paraId="39E3F675" w14:textId="05FB4CB8" w:rsidTr="00134905">
        <w:trPr>
          <w:gridAfter w:val="2"/>
          <w:wAfter w:w="709" w:type="dxa"/>
          <w:trHeight w:val="547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4F71603C" w14:textId="100BC74A" w:rsidR="00C23B7D" w:rsidRDefault="00C23B7D" w:rsidP="008A3B2D">
            <w:pPr>
              <w:pStyle w:val="Default"/>
            </w:pPr>
            <w:r>
              <w:t>Učitelé lídři/experti z daného území</w:t>
            </w:r>
          </w:p>
          <w:p w14:paraId="4B85C340" w14:textId="5D94FABB" w:rsidR="00C23B7D" w:rsidRPr="008F56A2" w:rsidRDefault="00C23B7D" w:rsidP="008A3B2D">
            <w:pPr>
              <w:pStyle w:val="Default"/>
              <w:rPr>
                <w:sz w:val="14"/>
                <w:szCs w:val="14"/>
              </w:rPr>
            </w:pPr>
            <w:r w:rsidRPr="007C3B82">
              <w:rPr>
                <w:sz w:val="20"/>
                <w:szCs w:val="20"/>
              </w:rPr>
              <w:t>Minimálně jeden člen PS musí být pedagogický pracovník dle zákona č. 563/2004 Sb. ve znění pozdějších předpisů s minimálně pětiletou praxí v základní škole</w:t>
            </w:r>
            <w:r w:rsidRPr="008F56A2">
              <w:rPr>
                <w:sz w:val="16"/>
                <w:szCs w:val="16"/>
              </w:rPr>
              <w:t>.</w:t>
            </w:r>
            <w:r w:rsidRPr="008F56A2">
              <w:rPr>
                <w:sz w:val="14"/>
                <w:szCs w:val="14"/>
              </w:rPr>
              <w:t xml:space="preserve"> </w:t>
            </w:r>
          </w:p>
          <w:p w14:paraId="6F2814DE" w14:textId="0D3F461C" w:rsidR="00C23B7D" w:rsidRPr="00784133" w:rsidRDefault="00C23B7D" w:rsidP="008A3B2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AEE" w14:textId="77777777" w:rsidR="00C23B7D" w:rsidRPr="00B00B43" w:rsidRDefault="00C23B7D" w:rsidP="008A3B2D">
            <w:pPr>
              <w:rPr>
                <w:b/>
                <w:bCs/>
              </w:rPr>
            </w:pPr>
            <w:r w:rsidRPr="00B00B43">
              <w:rPr>
                <w:b/>
                <w:bCs/>
              </w:rPr>
              <w:t>Mgr. Hana Bouzková</w:t>
            </w:r>
          </w:p>
          <w:p w14:paraId="3236CAF8" w14:textId="37403EAD" w:rsidR="00B00B43" w:rsidRPr="00425B44" w:rsidRDefault="00B00B43" w:rsidP="008A3B2D">
            <w:r>
              <w:rPr>
                <w:b/>
                <w:bCs/>
              </w:rPr>
              <w:t>v</w:t>
            </w:r>
            <w:r w:rsidRPr="00B00B43">
              <w:rPr>
                <w:b/>
                <w:bCs/>
              </w:rPr>
              <w:t>edoucí skupiny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FF90ED0" w14:textId="00214AF3" w:rsidR="00C23B7D" w:rsidRPr="00425B44" w:rsidRDefault="00C23B7D" w:rsidP="008A3B2D">
            <w:r w:rsidRPr="007C3B82">
              <w:rPr>
                <w:sz w:val="24"/>
                <w:szCs w:val="24"/>
              </w:rPr>
              <w:t>Šafránkova</w:t>
            </w:r>
            <w:r>
              <w:t xml:space="preserve"> </w:t>
            </w:r>
            <w:r w:rsidRPr="008F56A2">
              <w:rPr>
                <w:sz w:val="18"/>
                <w:szCs w:val="18"/>
              </w:rPr>
              <w:t>MŠ a ZŠ Nalžovské Hory</w:t>
            </w:r>
          </w:p>
        </w:tc>
      </w:tr>
      <w:tr w:rsidR="00C23B7D" w14:paraId="594FF121" w14:textId="77777777" w:rsidTr="00134905">
        <w:trPr>
          <w:gridAfter w:val="2"/>
          <w:wAfter w:w="709" w:type="dxa"/>
          <w:trHeight w:val="547"/>
        </w:trPr>
        <w:tc>
          <w:tcPr>
            <w:tcW w:w="396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45CEA97" w14:textId="77777777" w:rsidR="00C23B7D" w:rsidRDefault="00C23B7D" w:rsidP="008A3B2D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218" w14:textId="16D7C2A8" w:rsidR="00C23B7D" w:rsidRDefault="00C23B7D" w:rsidP="008A3B2D">
            <w:r>
              <w:t>Mgr. Eva Smolíková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2CA24A" w14:textId="064F7936" w:rsidR="00C23B7D" w:rsidRDefault="00C23B7D" w:rsidP="008A3B2D">
            <w:r>
              <w:t>ZŠ a MŠ Chanovice</w:t>
            </w:r>
          </w:p>
        </w:tc>
      </w:tr>
      <w:tr w:rsidR="00C23B7D" w14:paraId="034131E7" w14:textId="77777777" w:rsidTr="00134905">
        <w:trPr>
          <w:gridAfter w:val="2"/>
          <w:wAfter w:w="709" w:type="dxa"/>
          <w:trHeight w:val="547"/>
        </w:trPr>
        <w:tc>
          <w:tcPr>
            <w:tcW w:w="396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4464DE4" w14:textId="3DBD90BD" w:rsidR="00C23B7D" w:rsidRDefault="00C23B7D" w:rsidP="008A3B2D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820" w14:textId="1CFD44C0" w:rsidR="00C23B7D" w:rsidRDefault="00C23B7D" w:rsidP="008A3B2D">
            <w:r>
              <w:t>Mgr. Alena Marková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179585" w14:textId="0A8776E5" w:rsidR="00C23B7D" w:rsidRDefault="00C23B7D" w:rsidP="008A3B2D">
            <w:r>
              <w:t xml:space="preserve">Šafránkova </w:t>
            </w:r>
            <w:r w:rsidRPr="008F56A2">
              <w:rPr>
                <w:sz w:val="18"/>
                <w:szCs w:val="18"/>
              </w:rPr>
              <w:t>MŠ a ZŠ Nalžovské Hory</w:t>
            </w:r>
          </w:p>
        </w:tc>
      </w:tr>
      <w:tr w:rsidR="00C23B7D" w14:paraId="09554561" w14:textId="77777777" w:rsidTr="00134905">
        <w:trPr>
          <w:gridAfter w:val="2"/>
          <w:wAfter w:w="709" w:type="dxa"/>
          <w:trHeight w:val="547"/>
        </w:trPr>
        <w:tc>
          <w:tcPr>
            <w:tcW w:w="396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AE9F3D3" w14:textId="77777777" w:rsidR="00C23B7D" w:rsidRDefault="00C23B7D" w:rsidP="008F56A2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24E" w14:textId="098317DE" w:rsidR="00C23B7D" w:rsidRDefault="00C23B7D" w:rsidP="008F56A2">
            <w:r>
              <w:rPr>
                <w:sz w:val="24"/>
                <w:szCs w:val="24"/>
              </w:rPr>
              <w:t>Mgr. Jana Zelená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342D35" w14:textId="18982EA6" w:rsidR="00C23B7D" w:rsidRDefault="00C23B7D" w:rsidP="008F56A2">
            <w:r w:rsidRPr="007C3B82">
              <w:t>ZŠ Blatenská Horažďovice</w:t>
            </w:r>
          </w:p>
        </w:tc>
      </w:tr>
      <w:tr w:rsidR="00C23B7D" w14:paraId="5CBB6AA0" w14:textId="77777777" w:rsidTr="00134905">
        <w:trPr>
          <w:gridAfter w:val="2"/>
          <w:wAfter w:w="709" w:type="dxa"/>
          <w:trHeight w:val="364"/>
        </w:trPr>
        <w:tc>
          <w:tcPr>
            <w:tcW w:w="396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E208640" w14:textId="77777777" w:rsidR="00C23B7D" w:rsidRDefault="00C23B7D" w:rsidP="008F56A2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119A" w14:textId="4EA08B9E" w:rsidR="00C23B7D" w:rsidRDefault="00C23B7D" w:rsidP="008F56A2">
            <w:r w:rsidRPr="008F56A2">
              <w:t>Mgr. Buchtová Marie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6F1E4E" w14:textId="1DB3E074" w:rsidR="00C23B7D" w:rsidRPr="00C4668E" w:rsidRDefault="00C23B7D" w:rsidP="008F56A2">
            <w:r w:rsidRPr="007C3B82">
              <w:t>ZŠ Komenského</w:t>
            </w:r>
            <w:r>
              <w:t xml:space="preserve"> Horažďovice</w:t>
            </w:r>
          </w:p>
        </w:tc>
      </w:tr>
      <w:tr w:rsidR="00C23B7D" w14:paraId="534E2C85" w14:textId="62B11CA1" w:rsidTr="00134905">
        <w:trPr>
          <w:gridAfter w:val="2"/>
          <w:wAfter w:w="709" w:type="dxa"/>
          <w:trHeight w:val="98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1528CC3" w14:textId="42CCCAFE" w:rsidR="00C23B7D" w:rsidRPr="00784133" w:rsidRDefault="00C23B7D" w:rsidP="007C3B82">
            <w:pPr>
              <w:pStyle w:val="Default"/>
            </w:pPr>
            <w:r w:rsidRPr="00C4668E">
              <w:rPr>
                <w:sz w:val="20"/>
                <w:szCs w:val="20"/>
              </w:rPr>
              <w:t>Minimálně jeden odborník/místní lídr pro oblast podpory digitálních kompetencí a začleňování ICT do procesu vzdělávání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C1F" w14:textId="77777777" w:rsidR="00C23B7D" w:rsidRPr="00784133" w:rsidRDefault="00C23B7D" w:rsidP="008A3B2D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85A461" w14:textId="77777777" w:rsidR="00C23B7D" w:rsidRPr="00784133" w:rsidRDefault="00C23B7D" w:rsidP="008A3B2D">
            <w:pPr>
              <w:rPr>
                <w:sz w:val="24"/>
                <w:szCs w:val="24"/>
              </w:rPr>
            </w:pPr>
          </w:p>
        </w:tc>
      </w:tr>
      <w:tr w:rsidR="00C23B7D" w14:paraId="509500B0" w14:textId="3F01E0F5" w:rsidTr="00134905">
        <w:trPr>
          <w:gridAfter w:val="2"/>
          <w:wAfter w:w="709" w:type="dxa"/>
          <w:trHeight w:val="13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E81E440" w14:textId="77777777" w:rsidR="00C23B7D" w:rsidRDefault="00C23B7D" w:rsidP="004C2A64">
            <w:pPr>
              <w:pStyle w:val="Default"/>
            </w:pPr>
          </w:p>
          <w:p w14:paraId="02365555" w14:textId="2EDDD408" w:rsidR="00C23B7D" w:rsidRDefault="00C23B7D" w:rsidP="004C2A64">
            <w:pPr>
              <w:pStyle w:val="Default"/>
            </w:pPr>
            <w:r w:rsidRPr="007C3B82">
              <w:t>Lídři z jiných platforem, regionů nebo VŠ, popř. ze škol, které realizují centra kolegiální podpory nebo jsou zapojeny do realizace jiných projektů a mohou být lídry v dané problematice</w:t>
            </w:r>
            <w:r w:rsidR="00B00B43">
              <w:t>.</w:t>
            </w:r>
            <w:r w:rsidRPr="007C3B82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C8709D" w14:textId="2187C7DD" w:rsidR="00C23B7D" w:rsidRPr="00B00B43" w:rsidRDefault="00C23B7D" w:rsidP="004C2A64">
            <w:pPr>
              <w:rPr>
                <w:color w:val="000000" w:themeColor="text1"/>
                <w:sz w:val="24"/>
                <w:szCs w:val="24"/>
              </w:rPr>
            </w:pPr>
            <w:r w:rsidRPr="00B00B43">
              <w:rPr>
                <w:color w:val="000000" w:themeColor="text1"/>
                <w:sz w:val="24"/>
                <w:szCs w:val="24"/>
              </w:rPr>
              <w:t>Ing. Jana Truhlářová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3CD4DBD" w14:textId="710B2DB1" w:rsidR="00C23B7D" w:rsidRPr="00B00B43" w:rsidRDefault="00C23B7D" w:rsidP="004C2A64">
            <w:pPr>
              <w:rPr>
                <w:color w:val="000000" w:themeColor="text1"/>
                <w:sz w:val="24"/>
                <w:szCs w:val="24"/>
              </w:rPr>
            </w:pPr>
            <w:r w:rsidRPr="00B00B43">
              <w:rPr>
                <w:color w:val="000000" w:themeColor="text1"/>
                <w:sz w:val="24"/>
                <w:szCs w:val="24"/>
              </w:rPr>
              <w:t>Městská knihovna Horažďovice</w:t>
            </w:r>
          </w:p>
        </w:tc>
      </w:tr>
      <w:tr w:rsidR="00D5476F" w14:paraId="22D4E509" w14:textId="77777777" w:rsidTr="00134905">
        <w:trPr>
          <w:trHeight w:val="136"/>
        </w:trPr>
        <w:tc>
          <w:tcPr>
            <w:tcW w:w="396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D4514E0" w14:textId="3B9E6747" w:rsidR="00D5476F" w:rsidRDefault="00D5476F" w:rsidP="008A3B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A26C565" w14:textId="77777777" w:rsidR="00D5476F" w:rsidRPr="00784133" w:rsidRDefault="00D5476F" w:rsidP="008A3B2D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C6F733B" w14:textId="77777777" w:rsidR="00D5476F" w:rsidRPr="00784133" w:rsidRDefault="00D5476F" w:rsidP="008A3B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47979" w14:textId="77777777" w:rsidR="00D5476F" w:rsidRPr="00784133" w:rsidRDefault="00D5476F" w:rsidP="008A3B2D">
            <w:pPr>
              <w:rPr>
                <w:sz w:val="24"/>
                <w:szCs w:val="24"/>
              </w:rPr>
            </w:pPr>
          </w:p>
        </w:tc>
      </w:tr>
      <w:tr w:rsidR="00C23B7D" w14:paraId="32212209" w14:textId="4FDDBD5E" w:rsidTr="00134905">
        <w:trPr>
          <w:gridAfter w:val="2"/>
          <w:wAfter w:w="709" w:type="dxa"/>
          <w:trHeight w:val="136"/>
        </w:trPr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DCF9517" w14:textId="46ECD4DA" w:rsidR="00C23B7D" w:rsidRPr="00784133" w:rsidRDefault="00B00B43" w:rsidP="008A3B2D">
            <w:pPr>
              <w:rPr>
                <w:sz w:val="24"/>
                <w:szCs w:val="24"/>
              </w:rPr>
            </w:pPr>
            <w:r w:rsidRPr="00B00B43">
              <w:rPr>
                <w:b/>
                <w:bCs/>
                <w:sz w:val="28"/>
                <w:szCs w:val="28"/>
                <w:highlight w:val="cyan"/>
              </w:rPr>
              <w:t>Matematická gramotnost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A78" w14:textId="6299F120" w:rsidR="00C23B7D" w:rsidRPr="00134905" w:rsidRDefault="00C23B7D" w:rsidP="008A3B2D">
            <w:pPr>
              <w:rPr>
                <w:b/>
                <w:bCs/>
                <w:sz w:val="24"/>
                <w:szCs w:val="24"/>
              </w:rPr>
            </w:pPr>
            <w:r w:rsidRPr="00134905">
              <w:rPr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27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4DB85DD" w14:textId="46C44CD7" w:rsidR="00C23B7D" w:rsidRPr="00134905" w:rsidRDefault="00C23B7D" w:rsidP="008A3B2D">
            <w:pPr>
              <w:rPr>
                <w:b/>
                <w:bCs/>
                <w:sz w:val="24"/>
                <w:szCs w:val="24"/>
              </w:rPr>
            </w:pPr>
            <w:r w:rsidRPr="00134905">
              <w:rPr>
                <w:b/>
                <w:bCs/>
              </w:rPr>
              <w:t>Organizace</w:t>
            </w:r>
          </w:p>
        </w:tc>
      </w:tr>
      <w:tr w:rsidR="00C23B7D" w14:paraId="4B4BD6ED" w14:textId="619EE1FE" w:rsidTr="00134905">
        <w:trPr>
          <w:gridAfter w:val="2"/>
          <w:wAfter w:w="709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22E5CDE" w14:textId="77777777" w:rsidR="00C23B7D" w:rsidRPr="00507D90" w:rsidRDefault="00C23B7D" w:rsidP="00C8626A">
            <w:pPr>
              <w:pStyle w:val="Default"/>
              <w:rPr>
                <w:sz w:val="18"/>
                <w:szCs w:val="18"/>
              </w:rPr>
            </w:pPr>
            <w:r w:rsidRPr="00507D90">
              <w:rPr>
                <w:sz w:val="20"/>
                <w:szCs w:val="20"/>
              </w:rPr>
              <w:t>Minimálně jeden člen PS musí být pedagogický pracovník dle zákona č. 563/2004 Sb. ve znění pozdějších předpisů s minimálně pětiletou praxí v základní škole.</w:t>
            </w:r>
            <w:r w:rsidRPr="00507D90">
              <w:rPr>
                <w:sz w:val="18"/>
                <w:szCs w:val="18"/>
              </w:rPr>
              <w:t xml:space="preserve"> </w:t>
            </w:r>
          </w:p>
          <w:p w14:paraId="149E0E32" w14:textId="28D8EA2D" w:rsidR="00C23B7D" w:rsidRPr="00CA0A07" w:rsidRDefault="00C23B7D" w:rsidP="00C8626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5E7" w14:textId="7F721B1E" w:rsidR="00C23B7D" w:rsidRPr="00B00B43" w:rsidRDefault="00C23B7D" w:rsidP="00C8626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00B43">
              <w:rPr>
                <w:b/>
                <w:bCs/>
              </w:rPr>
              <w:t>Mgr. Jindřichová Jana – vedoucí skupiny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23D6A8" w14:textId="012BE29D" w:rsidR="00C23B7D" w:rsidRDefault="00C23B7D" w:rsidP="00C8626A">
            <w:r w:rsidRPr="00D43EC3">
              <w:rPr>
                <w:sz w:val="24"/>
                <w:szCs w:val="24"/>
              </w:rPr>
              <w:t>ZŠ Komenského</w:t>
            </w:r>
            <w:r>
              <w:rPr>
                <w:sz w:val="24"/>
                <w:szCs w:val="24"/>
              </w:rPr>
              <w:t xml:space="preserve"> Horažďovice</w:t>
            </w:r>
          </w:p>
        </w:tc>
      </w:tr>
      <w:tr w:rsidR="00C23B7D" w14:paraId="347B89A1" w14:textId="5E557C1E" w:rsidTr="00134905">
        <w:trPr>
          <w:gridAfter w:val="2"/>
          <w:wAfter w:w="709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AD6373" w14:textId="77777777" w:rsidR="00C23B7D" w:rsidRDefault="00C23B7D" w:rsidP="00A66048">
            <w:pPr>
              <w:pStyle w:val="Default"/>
            </w:pPr>
          </w:p>
          <w:p w14:paraId="5574D8C8" w14:textId="01CD1277" w:rsidR="00C23B7D" w:rsidRDefault="00C23B7D" w:rsidP="00A66048">
            <w:pPr>
              <w:rPr>
                <w:sz w:val="24"/>
                <w:szCs w:val="24"/>
              </w:rPr>
            </w:pPr>
            <w:r w:rsidRPr="00507D90">
              <w:rPr>
                <w:sz w:val="20"/>
                <w:szCs w:val="20"/>
              </w:rPr>
              <w:t>Minimálně jeden odborník/místní lídr pro oblast podpory digitálních kompetencí a začleňování ICT do procesu vzdělávání.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66C" w14:textId="0082CE36" w:rsidR="00C23B7D" w:rsidRPr="00967B1F" w:rsidRDefault="00C23B7D" w:rsidP="00A6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 Vlažný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ADB7A" w14:textId="033D126F" w:rsidR="00C23B7D" w:rsidRPr="00967B1F" w:rsidRDefault="00C23B7D" w:rsidP="00A6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Pačejov</w:t>
            </w:r>
          </w:p>
        </w:tc>
      </w:tr>
      <w:tr w:rsidR="00C23B7D" w14:paraId="4BF1B897" w14:textId="360AEE81" w:rsidTr="00134905">
        <w:trPr>
          <w:gridAfter w:val="2"/>
          <w:wAfter w:w="709" w:type="dxa"/>
          <w:trHeight w:val="44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334A10FC" w14:textId="25C3813F" w:rsidR="00C23B7D" w:rsidRDefault="00C23B7D" w:rsidP="00A66048">
            <w:pPr>
              <w:pStyle w:val="Default"/>
            </w:pPr>
            <w:r>
              <w:t>Učitelé lídři/experti z daného území</w:t>
            </w:r>
          </w:p>
          <w:p w14:paraId="34DBCD0B" w14:textId="265561E3" w:rsidR="00C23B7D" w:rsidRPr="004975A2" w:rsidRDefault="00C23B7D" w:rsidP="00A66048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933" w14:textId="715A3C99" w:rsidR="00C23B7D" w:rsidRPr="004975A2" w:rsidRDefault="00C23B7D" w:rsidP="00A66048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Ivo </w:t>
            </w:r>
            <w:proofErr w:type="spellStart"/>
            <w:r>
              <w:rPr>
                <w:sz w:val="24"/>
                <w:szCs w:val="24"/>
              </w:rPr>
              <w:t>Vypler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55AD36" w14:textId="3F8CF981" w:rsidR="00C23B7D" w:rsidRPr="004975A2" w:rsidRDefault="00C23B7D" w:rsidP="00A66048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ZŠ Blatenská Horažďovice</w:t>
            </w:r>
          </w:p>
        </w:tc>
      </w:tr>
      <w:tr w:rsidR="00C23B7D" w14:paraId="123538B3" w14:textId="77777777" w:rsidTr="00134905">
        <w:trPr>
          <w:gridAfter w:val="2"/>
          <w:wAfter w:w="709" w:type="dxa"/>
          <w:trHeight w:val="418"/>
        </w:trPr>
        <w:tc>
          <w:tcPr>
            <w:tcW w:w="396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3118E65A" w14:textId="77777777" w:rsidR="00C23B7D" w:rsidRDefault="00C23B7D" w:rsidP="00A66048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B00" w14:textId="44AB02F7" w:rsidR="00C23B7D" w:rsidRDefault="00C23B7D" w:rsidP="00A6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Josef Štěrba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921045" w14:textId="15A1A301" w:rsidR="00C23B7D" w:rsidRDefault="00C23B7D" w:rsidP="00A6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Chanovice</w:t>
            </w:r>
          </w:p>
        </w:tc>
      </w:tr>
      <w:tr w:rsidR="00C23B7D" w14:paraId="2049FF4F" w14:textId="77777777" w:rsidTr="00134905">
        <w:trPr>
          <w:gridAfter w:val="2"/>
          <w:wAfter w:w="709" w:type="dxa"/>
          <w:trHeight w:val="708"/>
        </w:trPr>
        <w:tc>
          <w:tcPr>
            <w:tcW w:w="396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409E096" w14:textId="77777777" w:rsidR="00C23B7D" w:rsidRDefault="00C23B7D" w:rsidP="00A66048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A7E" w14:textId="25020329" w:rsidR="00C23B7D" w:rsidRDefault="00C23B7D" w:rsidP="00A6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Petra Kotlabová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0E40F5" w14:textId="0159049B" w:rsidR="00C23B7D" w:rsidRDefault="00C23B7D" w:rsidP="00A6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Na Paloučku Horažďovice</w:t>
            </w:r>
          </w:p>
        </w:tc>
      </w:tr>
      <w:tr w:rsidR="00C23B7D" w14:paraId="2A0F0585" w14:textId="77777777" w:rsidTr="00134905">
        <w:trPr>
          <w:gridAfter w:val="2"/>
          <w:wAfter w:w="709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BC69C6F" w14:textId="36B132C3" w:rsidR="00C23B7D" w:rsidRDefault="00C23B7D" w:rsidP="00B00B43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0" w:name="_Hlk97816484"/>
            <w:r w:rsidRPr="00507D90">
              <w:rPr>
                <w:sz w:val="22"/>
                <w:szCs w:val="22"/>
              </w:rPr>
              <w:t xml:space="preserve">Lídři z jiných platforem, regionů nebo VŠ, popř. ze škol, které realizují </w:t>
            </w:r>
            <w:r w:rsidRPr="00507D90">
              <w:rPr>
                <w:b/>
                <w:bCs/>
                <w:sz w:val="22"/>
                <w:szCs w:val="22"/>
              </w:rPr>
              <w:t>centra kolegiální podpory</w:t>
            </w:r>
            <w:r w:rsidRPr="00507D90">
              <w:rPr>
                <w:sz w:val="22"/>
                <w:szCs w:val="22"/>
              </w:rPr>
              <w:t xml:space="preserve"> nebo jsou zapojeny do realizace jiných projektů a mohou být lídry v dané problematice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AAC0F5" w14:textId="41288822" w:rsidR="00C23B7D" w:rsidRPr="004C2A64" w:rsidRDefault="00C23B7D" w:rsidP="00A66048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7B93B90" w14:textId="1E265F73" w:rsidR="00C23B7D" w:rsidRPr="004C2A64" w:rsidRDefault="00C23B7D" w:rsidP="00A66048">
            <w:pPr>
              <w:rPr>
                <w:sz w:val="24"/>
                <w:szCs w:val="24"/>
              </w:rPr>
            </w:pPr>
          </w:p>
        </w:tc>
      </w:tr>
      <w:tr w:rsidR="00C84F72" w14:paraId="3DF0BCF2" w14:textId="77777777" w:rsidTr="00134905">
        <w:trPr>
          <w:gridAfter w:val="2"/>
          <w:wAfter w:w="709" w:type="dxa"/>
        </w:trPr>
        <w:tc>
          <w:tcPr>
            <w:tcW w:w="3969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0FFEC" w14:textId="77777777" w:rsidR="00C84F72" w:rsidRPr="00991552" w:rsidRDefault="00C84F72" w:rsidP="003E546C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6D555" w14:textId="77777777" w:rsidR="00C84F72" w:rsidRDefault="00C84F72" w:rsidP="003E546C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2D420" w14:textId="77777777" w:rsidR="00C84F72" w:rsidRDefault="00C84F72" w:rsidP="003E546C"/>
        </w:tc>
      </w:tr>
      <w:tr w:rsidR="00134905" w14:paraId="127C21A9" w14:textId="77777777" w:rsidTr="00134905">
        <w:trPr>
          <w:gridAfter w:val="2"/>
          <w:wAfter w:w="709" w:type="dxa"/>
          <w:trHeight w:val="846"/>
        </w:trPr>
        <w:tc>
          <w:tcPr>
            <w:tcW w:w="3969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5CAB03C" w14:textId="77777777" w:rsidR="00134905" w:rsidRPr="00991552" w:rsidRDefault="00134905" w:rsidP="003E546C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BD7D20D" w14:textId="77777777" w:rsidR="00134905" w:rsidRDefault="00134905" w:rsidP="003E546C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1A217EA" w14:textId="77777777" w:rsidR="00134905" w:rsidRDefault="00134905" w:rsidP="003E546C"/>
        </w:tc>
      </w:tr>
      <w:bookmarkEnd w:id="0"/>
      <w:tr w:rsidR="00C23B7D" w14:paraId="7CD3477C" w14:textId="0C80E0DF" w:rsidTr="00134905">
        <w:trPr>
          <w:gridAfter w:val="2"/>
          <w:wAfter w:w="709" w:type="dxa"/>
        </w:trPr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BA9BBBD" w14:textId="22263E59" w:rsidR="00C23B7D" w:rsidRPr="00185C0D" w:rsidRDefault="00991552" w:rsidP="003E546C">
            <w:pPr>
              <w:rPr>
                <w:i/>
                <w:iCs/>
                <w:sz w:val="24"/>
                <w:szCs w:val="24"/>
              </w:rPr>
            </w:pPr>
            <w:r w:rsidRPr="00991552">
              <w:rPr>
                <w:b/>
                <w:bCs/>
                <w:sz w:val="28"/>
                <w:szCs w:val="28"/>
                <w:highlight w:val="green"/>
              </w:rPr>
              <w:t>Financování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DD9" w14:textId="4322FD96" w:rsidR="00C23B7D" w:rsidRPr="00134905" w:rsidRDefault="00C23B7D" w:rsidP="003E546C">
            <w:pPr>
              <w:rPr>
                <w:b/>
                <w:bCs/>
                <w:strike/>
                <w:sz w:val="24"/>
                <w:szCs w:val="24"/>
              </w:rPr>
            </w:pPr>
            <w:r w:rsidRPr="00134905">
              <w:rPr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27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D1EC16" w14:textId="30672BCD" w:rsidR="00C23B7D" w:rsidRPr="00134905" w:rsidRDefault="00C23B7D" w:rsidP="003E546C">
            <w:pPr>
              <w:rPr>
                <w:b/>
                <w:bCs/>
              </w:rPr>
            </w:pPr>
            <w:r w:rsidRPr="00134905">
              <w:rPr>
                <w:b/>
                <w:bCs/>
              </w:rPr>
              <w:t>Organizace</w:t>
            </w:r>
          </w:p>
        </w:tc>
      </w:tr>
      <w:tr w:rsidR="00C23B7D" w14:paraId="3FD3EC49" w14:textId="69491A10" w:rsidTr="00134905">
        <w:trPr>
          <w:gridAfter w:val="2"/>
          <w:wAfter w:w="709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B1AA3C1" w14:textId="1D84A802" w:rsidR="00C23B7D" w:rsidRDefault="00C23B7D" w:rsidP="003E546C">
            <w:pPr>
              <w:pStyle w:val="Default"/>
              <w:rPr>
                <w:sz w:val="22"/>
                <w:szCs w:val="22"/>
              </w:rPr>
            </w:pPr>
            <w:r>
              <w:t>Zástupci obcí v území (především zřizovatelů)</w:t>
            </w:r>
          </w:p>
          <w:p w14:paraId="301EE0B4" w14:textId="77777777" w:rsidR="00C23B7D" w:rsidRDefault="00C23B7D" w:rsidP="003E546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090" w14:textId="77777777" w:rsidR="00C23B7D" w:rsidRPr="00991552" w:rsidRDefault="00C23B7D" w:rsidP="003E546C">
            <w:pPr>
              <w:rPr>
                <w:color w:val="000000" w:themeColor="text1"/>
              </w:rPr>
            </w:pPr>
            <w:r w:rsidRPr="00991552">
              <w:rPr>
                <w:color w:val="000000" w:themeColor="text1"/>
              </w:rPr>
              <w:t>Bohuslava Kodýdková</w:t>
            </w:r>
          </w:p>
          <w:p w14:paraId="57074BE8" w14:textId="77777777" w:rsidR="00C23B7D" w:rsidRPr="00991552" w:rsidRDefault="00C23B7D" w:rsidP="003E546C">
            <w:pPr>
              <w:rPr>
                <w:color w:val="000000" w:themeColor="text1"/>
              </w:rPr>
            </w:pPr>
          </w:p>
          <w:p w14:paraId="3EF7B47D" w14:textId="264D41F3" w:rsidR="00C23B7D" w:rsidRPr="00991552" w:rsidRDefault="00991552" w:rsidP="003E546C">
            <w:pPr>
              <w:rPr>
                <w:color w:val="000000" w:themeColor="text1"/>
              </w:rPr>
            </w:pPr>
            <w:r w:rsidRPr="00991552">
              <w:rPr>
                <w:color w:val="000000" w:themeColor="text1"/>
              </w:rPr>
              <w:t xml:space="preserve">Mgr. </w:t>
            </w:r>
            <w:r w:rsidRPr="00991552">
              <w:rPr>
                <w:color w:val="000000" w:themeColor="text1"/>
              </w:rPr>
              <w:t>Marie</w:t>
            </w:r>
            <w:r w:rsidRPr="00991552">
              <w:rPr>
                <w:color w:val="000000" w:themeColor="text1"/>
              </w:rPr>
              <w:t xml:space="preserve"> </w:t>
            </w:r>
            <w:r w:rsidR="00C23B7D" w:rsidRPr="00991552">
              <w:rPr>
                <w:color w:val="000000" w:themeColor="text1"/>
              </w:rPr>
              <w:t xml:space="preserve">Hlůžková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BA3D87" w14:textId="77777777" w:rsidR="00C23B7D" w:rsidRPr="00991552" w:rsidRDefault="00C23B7D" w:rsidP="003E546C">
            <w:pPr>
              <w:rPr>
                <w:color w:val="000000" w:themeColor="text1"/>
              </w:rPr>
            </w:pPr>
            <w:r w:rsidRPr="00991552">
              <w:rPr>
                <w:color w:val="000000" w:themeColor="text1"/>
              </w:rPr>
              <w:t>ORP Horažďovice</w:t>
            </w:r>
          </w:p>
          <w:p w14:paraId="4FBD0794" w14:textId="77777777" w:rsidR="00C23B7D" w:rsidRPr="00991552" w:rsidRDefault="00C23B7D" w:rsidP="004119A3">
            <w:pPr>
              <w:rPr>
                <w:color w:val="000000" w:themeColor="text1"/>
              </w:rPr>
            </w:pPr>
          </w:p>
          <w:p w14:paraId="6C3CDB87" w14:textId="2191FBBD" w:rsidR="00C23B7D" w:rsidRPr="00991552" w:rsidRDefault="00991552" w:rsidP="004119A3">
            <w:pPr>
              <w:rPr>
                <w:color w:val="000000" w:themeColor="text1"/>
              </w:rPr>
            </w:pPr>
            <w:r w:rsidRPr="00991552">
              <w:rPr>
                <w:color w:val="000000" w:themeColor="text1"/>
              </w:rPr>
              <w:t>Zastupitelka obce</w:t>
            </w:r>
            <w:r w:rsidR="00C23B7D" w:rsidRPr="00991552">
              <w:rPr>
                <w:color w:val="000000" w:themeColor="text1"/>
              </w:rPr>
              <w:t xml:space="preserve"> </w:t>
            </w:r>
            <w:proofErr w:type="gramStart"/>
            <w:r w:rsidR="00C23B7D" w:rsidRPr="00991552">
              <w:rPr>
                <w:color w:val="000000" w:themeColor="text1"/>
              </w:rPr>
              <w:t>Chanovice  +</w:t>
            </w:r>
            <w:proofErr w:type="gramEnd"/>
            <w:r w:rsidR="00C23B7D" w:rsidRPr="00991552">
              <w:rPr>
                <w:color w:val="000000" w:themeColor="text1"/>
              </w:rPr>
              <w:t xml:space="preserve"> ZŠ Pačejov</w:t>
            </w:r>
          </w:p>
        </w:tc>
      </w:tr>
      <w:tr w:rsidR="00C23B7D" w14:paraId="206252C0" w14:textId="402A7118" w:rsidTr="00134905">
        <w:trPr>
          <w:gridAfter w:val="2"/>
          <w:wAfter w:w="709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D6BA8D" w14:textId="53D4EF5A" w:rsidR="00C23B7D" w:rsidRDefault="00C23B7D" w:rsidP="0090019D">
            <w:pPr>
              <w:rPr>
                <w:sz w:val="24"/>
                <w:szCs w:val="24"/>
              </w:rPr>
            </w:pPr>
            <w:r>
              <w:t xml:space="preserve"> Ředitelé škol (nebo jejich delegovaných zástupců)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A3B" w14:textId="4A0292E3" w:rsidR="00C23B7D" w:rsidRDefault="00C23B7D" w:rsidP="0090019D">
            <w:r>
              <w:t>Mgr. Marcela Šmrhová</w:t>
            </w:r>
          </w:p>
          <w:p w14:paraId="5129F2C0" w14:textId="515298CC" w:rsidR="00C23B7D" w:rsidRDefault="00C23B7D" w:rsidP="0090019D"/>
          <w:p w14:paraId="68BCBD46" w14:textId="78734BFC" w:rsidR="00C23B7D" w:rsidRPr="00991552" w:rsidRDefault="00C23B7D" w:rsidP="0090019D">
            <w:pPr>
              <w:rPr>
                <w:b/>
                <w:bCs/>
                <w:sz w:val="24"/>
                <w:szCs w:val="24"/>
              </w:rPr>
            </w:pPr>
            <w:r w:rsidRPr="00991552">
              <w:rPr>
                <w:b/>
                <w:bCs/>
                <w:sz w:val="24"/>
                <w:szCs w:val="24"/>
              </w:rPr>
              <w:t>Mgr. Ivana Stulíková</w:t>
            </w:r>
          </w:p>
          <w:p w14:paraId="7A3709F0" w14:textId="57D880F3" w:rsidR="00991552" w:rsidRPr="00991552" w:rsidRDefault="00991552" w:rsidP="0090019D">
            <w:pPr>
              <w:rPr>
                <w:b/>
                <w:bCs/>
              </w:rPr>
            </w:pPr>
            <w:r w:rsidRPr="00991552">
              <w:rPr>
                <w:b/>
                <w:bCs/>
                <w:sz w:val="24"/>
                <w:szCs w:val="24"/>
              </w:rPr>
              <w:t>vedoucí skupiny</w:t>
            </w:r>
          </w:p>
          <w:p w14:paraId="4F54FE36" w14:textId="77777777" w:rsidR="00C23B7D" w:rsidRDefault="00C23B7D" w:rsidP="0090019D"/>
          <w:p w14:paraId="4FB7961A" w14:textId="39F11044" w:rsidR="00C23B7D" w:rsidRDefault="00C23B7D" w:rsidP="0090019D">
            <w:r>
              <w:t>Mgr. Jitka Černá</w:t>
            </w:r>
          </w:p>
          <w:p w14:paraId="30149344" w14:textId="5B43B65B" w:rsidR="00C23B7D" w:rsidRDefault="00C23B7D" w:rsidP="0090019D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9492DA" w14:textId="77777777" w:rsidR="00C23B7D" w:rsidRPr="00340B5E" w:rsidRDefault="00C23B7D" w:rsidP="0090019D">
            <w:r w:rsidRPr="00340B5E">
              <w:t>ZŠ Komenského Horažďovice</w:t>
            </w:r>
          </w:p>
          <w:p w14:paraId="3C799DF6" w14:textId="77777777" w:rsidR="00C23B7D" w:rsidRDefault="00C23B7D" w:rsidP="0090019D"/>
          <w:p w14:paraId="68DB7C29" w14:textId="77777777" w:rsidR="00C23B7D" w:rsidRDefault="00C23B7D" w:rsidP="0090019D">
            <w:r>
              <w:t>ZŠ Blatenská Horažďovice</w:t>
            </w:r>
          </w:p>
          <w:p w14:paraId="2B9A124D" w14:textId="77777777" w:rsidR="00C23B7D" w:rsidRDefault="00C23B7D" w:rsidP="0090019D"/>
          <w:p w14:paraId="50BCE2B9" w14:textId="5DFA02BA" w:rsidR="00C23B7D" w:rsidRDefault="00C23B7D" w:rsidP="003A1FBC">
            <w:r>
              <w:t>MŠ Na Paloučku</w:t>
            </w:r>
          </w:p>
          <w:p w14:paraId="3150BC6E" w14:textId="47373286" w:rsidR="00C23B7D" w:rsidRDefault="00C23B7D" w:rsidP="0090019D"/>
        </w:tc>
      </w:tr>
      <w:tr w:rsidR="00C23B7D" w14:paraId="5C91366B" w14:textId="77777777" w:rsidTr="00134905">
        <w:trPr>
          <w:gridAfter w:val="2"/>
          <w:wAfter w:w="709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8163A8B" w14:textId="77777777" w:rsidR="00C23B7D" w:rsidRDefault="00C23B7D" w:rsidP="00D91732">
            <w:r>
              <w:t>Odborníci</w:t>
            </w:r>
          </w:p>
          <w:p w14:paraId="3B82391E" w14:textId="522B7437" w:rsidR="00991552" w:rsidRDefault="00991552" w:rsidP="00D9173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103" w14:textId="1D0133C3" w:rsidR="00C23B7D" w:rsidRDefault="00C23B7D" w:rsidP="00D91732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C0BDDD" w14:textId="27D7CDDC" w:rsidR="00C23B7D" w:rsidRDefault="00C23B7D" w:rsidP="00D91732"/>
        </w:tc>
      </w:tr>
      <w:tr w:rsidR="00C23B7D" w14:paraId="64A64E27" w14:textId="77777777" w:rsidTr="00134905">
        <w:trPr>
          <w:gridAfter w:val="2"/>
          <w:wAfter w:w="709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706A201" w14:textId="6274869D" w:rsidR="00C23B7D" w:rsidRDefault="00991552" w:rsidP="00D91732">
            <w:pPr>
              <w:pStyle w:val="Default"/>
            </w:pPr>
            <w:r>
              <w:rPr>
                <w:color w:val="000000" w:themeColor="text1"/>
              </w:rPr>
              <w:t>Z</w:t>
            </w:r>
            <w:r w:rsidR="00C23B7D" w:rsidRPr="00991552">
              <w:rPr>
                <w:color w:val="000000" w:themeColor="text1"/>
              </w:rPr>
              <w:t>ástupce CLLD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BF59EE" w14:textId="46911C4E" w:rsidR="00C23B7D" w:rsidRDefault="00C23B7D" w:rsidP="00D91732">
            <w:r>
              <w:t xml:space="preserve">Filip Unzeitig/ Markéta </w:t>
            </w:r>
            <w:proofErr w:type="spellStart"/>
            <w:r>
              <w:t>Baštařová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FE9F82B" w14:textId="162D6A8C" w:rsidR="00C23B7D" w:rsidRDefault="00C23B7D" w:rsidP="00D91732">
            <w:r>
              <w:t>MAS Pošumaví</w:t>
            </w:r>
          </w:p>
        </w:tc>
      </w:tr>
      <w:tr w:rsidR="00C4668E" w14:paraId="7146E3FC" w14:textId="77777777" w:rsidTr="00134905">
        <w:trPr>
          <w:gridAfter w:val="2"/>
          <w:wAfter w:w="709" w:type="dxa"/>
          <w:trHeight w:val="1462"/>
        </w:trPr>
        <w:tc>
          <w:tcPr>
            <w:tcW w:w="945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5CD" w14:textId="77777777" w:rsidR="00C4668E" w:rsidRDefault="00C4668E" w:rsidP="00D91732"/>
        </w:tc>
      </w:tr>
      <w:tr w:rsidR="00C84F72" w14:paraId="380EB17B" w14:textId="3565D46A" w:rsidTr="00134905">
        <w:trPr>
          <w:gridAfter w:val="1"/>
          <w:wAfter w:w="530" w:type="dxa"/>
        </w:trPr>
        <w:tc>
          <w:tcPr>
            <w:tcW w:w="36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D9B40B8" w14:textId="0C4E71C4" w:rsidR="00C84F72" w:rsidRPr="00C4668E" w:rsidRDefault="00C84F72" w:rsidP="00C4668E">
            <w:pPr>
              <w:tabs>
                <w:tab w:val="left" w:pos="516"/>
                <w:tab w:val="center" w:pos="1740"/>
              </w:tabs>
              <w:rPr>
                <w:b/>
                <w:bCs/>
              </w:rPr>
            </w:pPr>
            <w:r w:rsidRPr="00C4668E">
              <w:rPr>
                <w:b/>
                <w:bCs/>
                <w:sz w:val="28"/>
                <w:szCs w:val="28"/>
                <w:highlight w:val="magenta"/>
              </w:rPr>
              <w:t>ROVNÉ PŘÍLEŽITOSTI</w:t>
            </w:r>
          </w:p>
        </w:tc>
        <w:tc>
          <w:tcPr>
            <w:tcW w:w="296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194" w14:textId="0FADBA60" w:rsidR="00C84F72" w:rsidRPr="00134905" w:rsidRDefault="00C84F72" w:rsidP="00C84F72">
            <w:pPr>
              <w:jc w:val="center"/>
              <w:rPr>
                <w:b/>
                <w:bCs/>
              </w:rPr>
            </w:pPr>
            <w:r w:rsidRPr="00134905">
              <w:rPr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296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1E92AE84" w14:textId="7C3DC6C8" w:rsidR="00C84F72" w:rsidRPr="00134905" w:rsidRDefault="00C84F72" w:rsidP="00C84F72">
            <w:pPr>
              <w:rPr>
                <w:b/>
                <w:bCs/>
              </w:rPr>
            </w:pPr>
            <w:r w:rsidRPr="00134905">
              <w:rPr>
                <w:b/>
                <w:bCs/>
              </w:rPr>
              <w:t>Organizace</w:t>
            </w:r>
          </w:p>
        </w:tc>
      </w:tr>
      <w:tr w:rsidR="00C84F72" w14:paraId="5A11B7DA" w14:textId="68FFD5C6" w:rsidTr="00134905">
        <w:trPr>
          <w:gridAfter w:val="1"/>
          <w:wAfter w:w="530" w:type="dxa"/>
        </w:trPr>
        <w:tc>
          <w:tcPr>
            <w:tcW w:w="3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AC81D1D" w14:textId="0E71179D" w:rsidR="00C84F72" w:rsidRDefault="00C84F72" w:rsidP="00C84F72">
            <w:r>
              <w:rPr>
                <w:b/>
                <w:bCs/>
              </w:rPr>
              <w:t xml:space="preserve">Zřizovatelé </w:t>
            </w:r>
            <w:r>
              <w:t xml:space="preserve">škol a dalších vzdělávacích zařízení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F22" w14:textId="16D3A009" w:rsidR="00C84F72" w:rsidRDefault="00C84F72" w:rsidP="00C84F72">
            <w:r>
              <w:t>Mgr. Naďa Chládková</w:t>
            </w:r>
          </w:p>
        </w:tc>
        <w:tc>
          <w:tcPr>
            <w:tcW w:w="2966" w:type="dxa"/>
            <w:gridSpan w:val="2"/>
            <w:tcBorders>
              <w:right w:val="single" w:sz="24" w:space="0" w:color="auto"/>
            </w:tcBorders>
          </w:tcPr>
          <w:p w14:paraId="39B8F528" w14:textId="12E455B3" w:rsidR="00C84F72" w:rsidRDefault="00134905" w:rsidP="00C84F72">
            <w:r>
              <w:t xml:space="preserve">Zastupitelka města Horažďovice + </w:t>
            </w:r>
            <w:r w:rsidR="00C84F72">
              <w:t>ZŠ Blatenská Horažďovice</w:t>
            </w:r>
            <w:r>
              <w:t xml:space="preserve"> – speciální pedagog</w:t>
            </w:r>
          </w:p>
        </w:tc>
      </w:tr>
      <w:tr w:rsidR="00C84F72" w14:paraId="78488385" w14:textId="652B998E" w:rsidTr="00134905">
        <w:trPr>
          <w:gridAfter w:val="1"/>
          <w:wAfter w:w="530" w:type="dxa"/>
        </w:trPr>
        <w:tc>
          <w:tcPr>
            <w:tcW w:w="3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59229FD" w14:textId="556EBF62" w:rsidR="00C84F72" w:rsidRDefault="00C84F72" w:rsidP="00C84F72">
            <w:r w:rsidRPr="001B579B">
              <w:t xml:space="preserve">Ředitelé škol </w:t>
            </w:r>
            <w:proofErr w:type="gramStart"/>
            <w:r>
              <w:t>( MŠ</w:t>
            </w:r>
            <w:proofErr w:type="gramEnd"/>
            <w:r>
              <w:t>, ZŠ, speciální školy, ZUŠ, školská zařízení)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9B1D" w14:textId="5ED534BA" w:rsidR="00C84F72" w:rsidRDefault="00C84F72" w:rsidP="00C84F72"/>
        </w:tc>
        <w:tc>
          <w:tcPr>
            <w:tcW w:w="2966" w:type="dxa"/>
            <w:gridSpan w:val="2"/>
            <w:tcBorders>
              <w:right w:val="single" w:sz="24" w:space="0" w:color="auto"/>
            </w:tcBorders>
          </w:tcPr>
          <w:p w14:paraId="54AECC61" w14:textId="68AA0D82" w:rsidR="00C84F72" w:rsidRDefault="00C84F72" w:rsidP="00C84F72"/>
        </w:tc>
      </w:tr>
      <w:tr w:rsidR="00C84F72" w14:paraId="7BE74B4E" w14:textId="429A736C" w:rsidTr="00134905">
        <w:trPr>
          <w:gridAfter w:val="1"/>
          <w:wAfter w:w="530" w:type="dxa"/>
        </w:trPr>
        <w:tc>
          <w:tcPr>
            <w:tcW w:w="3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D07A897" w14:textId="2D0A2B6E" w:rsidR="00C84F72" w:rsidRDefault="00C84F72" w:rsidP="00C84F72">
            <w:r>
              <w:t>P</w:t>
            </w:r>
            <w:r w:rsidRPr="001B579B">
              <w:t>edagogi</w:t>
            </w:r>
            <w:r>
              <w:t>čtí</w:t>
            </w:r>
            <w:r w:rsidRPr="001B579B">
              <w:t xml:space="preserve"> pracovní</w:t>
            </w:r>
            <w:r>
              <w:t>ci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3AD" w14:textId="4772FB22" w:rsidR="00C84F72" w:rsidRPr="00134905" w:rsidRDefault="00C84F72" w:rsidP="00C84F72">
            <w:pPr>
              <w:rPr>
                <w:b/>
                <w:bCs/>
                <w:sz w:val="24"/>
                <w:szCs w:val="24"/>
              </w:rPr>
            </w:pPr>
            <w:r w:rsidRPr="00134905">
              <w:rPr>
                <w:b/>
                <w:bCs/>
                <w:sz w:val="24"/>
                <w:szCs w:val="24"/>
              </w:rPr>
              <w:t xml:space="preserve">Mgr. Šárka </w:t>
            </w:r>
            <w:proofErr w:type="spellStart"/>
            <w:r w:rsidRPr="00134905">
              <w:rPr>
                <w:b/>
                <w:bCs/>
                <w:sz w:val="24"/>
                <w:szCs w:val="24"/>
              </w:rPr>
              <w:t>Zeithamlová</w:t>
            </w:r>
            <w:proofErr w:type="spellEnd"/>
            <w:r w:rsidR="00134905" w:rsidRPr="00134905">
              <w:rPr>
                <w:b/>
                <w:bCs/>
                <w:sz w:val="24"/>
                <w:szCs w:val="24"/>
              </w:rPr>
              <w:t xml:space="preserve"> – vedoucí skupiny</w:t>
            </w:r>
          </w:p>
          <w:p w14:paraId="2FED0EDA" w14:textId="77777777" w:rsidR="00C84F72" w:rsidRDefault="00C84F72" w:rsidP="00C84F72">
            <w:pPr>
              <w:rPr>
                <w:sz w:val="24"/>
                <w:szCs w:val="24"/>
              </w:rPr>
            </w:pPr>
          </w:p>
          <w:p w14:paraId="09DB87B8" w14:textId="345F9438" w:rsidR="00C84F72" w:rsidRPr="00732C95" w:rsidRDefault="00C84F72" w:rsidP="00C84F72">
            <w:r>
              <w:rPr>
                <w:sz w:val="24"/>
                <w:szCs w:val="24"/>
              </w:rPr>
              <w:t xml:space="preserve">Klára </w:t>
            </w:r>
            <w:proofErr w:type="gramStart"/>
            <w:r>
              <w:rPr>
                <w:sz w:val="24"/>
                <w:szCs w:val="24"/>
              </w:rPr>
              <w:t>Vaníková - asistentka</w:t>
            </w:r>
            <w:proofErr w:type="gramEnd"/>
          </w:p>
        </w:tc>
        <w:tc>
          <w:tcPr>
            <w:tcW w:w="2966" w:type="dxa"/>
            <w:gridSpan w:val="2"/>
            <w:tcBorders>
              <w:right w:val="single" w:sz="24" w:space="0" w:color="auto"/>
            </w:tcBorders>
          </w:tcPr>
          <w:p w14:paraId="609397CD" w14:textId="38F58F8D" w:rsidR="00C84F72" w:rsidRDefault="00C84F72" w:rsidP="00C84F72">
            <w:r>
              <w:t>ZŠ Blatenská Horažďovice</w:t>
            </w:r>
            <w:r w:rsidR="00134905">
              <w:t xml:space="preserve"> – výchovná poradkyně</w:t>
            </w:r>
          </w:p>
          <w:p w14:paraId="19337781" w14:textId="77777777" w:rsidR="00C84F72" w:rsidRDefault="00C84F72" w:rsidP="00C84F72"/>
          <w:p w14:paraId="3A4ABF24" w14:textId="21190F49" w:rsidR="00C84F72" w:rsidRDefault="00C84F72" w:rsidP="00C84F72">
            <w:r>
              <w:t>ZŠ Chanovice</w:t>
            </w:r>
          </w:p>
        </w:tc>
      </w:tr>
      <w:tr w:rsidR="00C84F72" w14:paraId="512D4B77" w14:textId="4B01B1D1" w:rsidTr="00134905">
        <w:trPr>
          <w:gridAfter w:val="1"/>
          <w:wAfter w:w="530" w:type="dxa"/>
        </w:trPr>
        <w:tc>
          <w:tcPr>
            <w:tcW w:w="3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B518378" w14:textId="79357BA4" w:rsidR="00C84F72" w:rsidRDefault="00C84F72" w:rsidP="00C84F72">
            <w:r>
              <w:t>P</w:t>
            </w:r>
            <w:r w:rsidRPr="001B579B">
              <w:t>racovní</w:t>
            </w:r>
            <w:r>
              <w:t>ci</w:t>
            </w:r>
            <w:r w:rsidRPr="001B579B">
              <w:t xml:space="preserve"> s dětmi a </w:t>
            </w:r>
            <w:proofErr w:type="gramStart"/>
            <w:r w:rsidRPr="001B579B">
              <w:t>mládeží</w:t>
            </w:r>
            <w:r>
              <w:t xml:space="preserve"> - NNO</w:t>
            </w:r>
            <w:proofErr w:type="gramEnd"/>
            <w: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3677" w14:textId="65C45154" w:rsidR="00C84F72" w:rsidRDefault="00C84F72" w:rsidP="00C84F72"/>
        </w:tc>
        <w:tc>
          <w:tcPr>
            <w:tcW w:w="2966" w:type="dxa"/>
            <w:gridSpan w:val="2"/>
            <w:tcBorders>
              <w:right w:val="single" w:sz="24" w:space="0" w:color="auto"/>
            </w:tcBorders>
          </w:tcPr>
          <w:p w14:paraId="1B0F79BE" w14:textId="77777777" w:rsidR="00C84F72" w:rsidRDefault="00C84F72" w:rsidP="00C84F72"/>
        </w:tc>
      </w:tr>
      <w:tr w:rsidR="00C84F72" w14:paraId="2CEBCC40" w14:textId="3BBE2732" w:rsidTr="00134905">
        <w:trPr>
          <w:gridAfter w:val="1"/>
          <w:wAfter w:w="530" w:type="dxa"/>
        </w:trPr>
        <w:tc>
          <w:tcPr>
            <w:tcW w:w="36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EBDC12E" w14:textId="72D9B0ED" w:rsidR="00C84F72" w:rsidRDefault="00C84F72" w:rsidP="00C84F72">
            <w:r>
              <w:t>P</w:t>
            </w:r>
            <w:r w:rsidRPr="001B579B">
              <w:t>racovní</w:t>
            </w:r>
            <w:r>
              <w:t xml:space="preserve">ci </w:t>
            </w:r>
            <w:r w:rsidRPr="001B579B">
              <w:t xml:space="preserve">poradenských zařízení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5B6" w14:textId="77777777" w:rsidR="00C84F72" w:rsidRDefault="00C84F72" w:rsidP="00C84F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Pavla </w:t>
            </w:r>
            <w:proofErr w:type="spellStart"/>
            <w:r>
              <w:rPr>
                <w:rFonts w:ascii="Calibri" w:hAnsi="Calibri" w:cs="Calibri"/>
                <w:color w:val="000000"/>
              </w:rPr>
              <w:t>Foster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Skalová</w:t>
            </w:r>
          </w:p>
          <w:p w14:paraId="60A8D6FA" w14:textId="5298EB2B" w:rsidR="00C84F72" w:rsidRDefault="00C84F72" w:rsidP="00C84F72"/>
        </w:tc>
        <w:tc>
          <w:tcPr>
            <w:tcW w:w="2966" w:type="dxa"/>
            <w:gridSpan w:val="2"/>
            <w:tcBorders>
              <w:right w:val="single" w:sz="24" w:space="0" w:color="auto"/>
            </w:tcBorders>
          </w:tcPr>
          <w:p w14:paraId="08F27359" w14:textId="583FCA10" w:rsidR="00C84F72" w:rsidRDefault="00C84F72" w:rsidP="00C84F72">
            <w:r w:rsidRPr="00134905">
              <w:rPr>
                <w:sz w:val="24"/>
                <w:szCs w:val="24"/>
              </w:rPr>
              <w:t>Raná péče (Diakonie)</w:t>
            </w:r>
          </w:p>
        </w:tc>
      </w:tr>
      <w:tr w:rsidR="00C84F72" w14:paraId="539AEC9B" w14:textId="2237B283" w:rsidTr="00134905">
        <w:trPr>
          <w:gridAfter w:val="1"/>
          <w:wAfter w:w="530" w:type="dxa"/>
        </w:trPr>
        <w:tc>
          <w:tcPr>
            <w:tcW w:w="3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7324EB5" w14:textId="77777777" w:rsidR="00C84F72" w:rsidRDefault="00C84F72" w:rsidP="00C84F72">
            <w:pPr>
              <w:pStyle w:val="Default"/>
              <w:rPr>
                <w:sz w:val="22"/>
                <w:szCs w:val="22"/>
              </w:rPr>
            </w:pPr>
            <w:r w:rsidRPr="001B579B">
              <w:rPr>
                <w:sz w:val="22"/>
                <w:szCs w:val="22"/>
              </w:rPr>
              <w:t>Rodiče</w:t>
            </w:r>
            <w:r>
              <w:rPr>
                <w:sz w:val="22"/>
                <w:szCs w:val="22"/>
              </w:rPr>
              <w:t xml:space="preserve"> </w:t>
            </w:r>
            <w:r w:rsidRPr="00843DF4">
              <w:rPr>
                <w:sz w:val="18"/>
                <w:szCs w:val="18"/>
              </w:rPr>
              <w:t>(zejména rodičů dětí a žáků s potřebou podpůrných opatření, včetně romských rodičů)</w:t>
            </w:r>
          </w:p>
          <w:p w14:paraId="387AA1B8" w14:textId="50370291" w:rsidR="00C84F72" w:rsidRPr="00732C95" w:rsidRDefault="00C84F72" w:rsidP="00C84F72"/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0A47E4" w14:textId="77777777" w:rsidR="00C84F72" w:rsidRDefault="00C84F72" w:rsidP="00C84F72">
            <w:r>
              <w:t>Jitka Soukupová</w:t>
            </w:r>
          </w:p>
          <w:p w14:paraId="1574C854" w14:textId="77777777" w:rsidR="00C84F72" w:rsidRPr="00732C95" w:rsidRDefault="00C84F72" w:rsidP="00C84F72"/>
          <w:p w14:paraId="3C35F178" w14:textId="77777777" w:rsidR="00C84F72" w:rsidRDefault="00C84F72" w:rsidP="00C84F72"/>
          <w:p w14:paraId="0EF373D9" w14:textId="6E6D2E11" w:rsidR="00C84F72" w:rsidRPr="00732C95" w:rsidRDefault="00C84F72" w:rsidP="00C84F72">
            <w:r>
              <w:t>Lenka Kovářová</w:t>
            </w:r>
          </w:p>
        </w:tc>
        <w:tc>
          <w:tcPr>
            <w:tcW w:w="296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1056D566" w14:textId="77777777" w:rsidR="00C84F72" w:rsidRPr="00134905" w:rsidRDefault="00C84F72" w:rsidP="00C84F72">
            <w:r w:rsidRPr="00134905">
              <w:t>DD Kašperské Hory – pobočka Chanovice</w:t>
            </w:r>
          </w:p>
          <w:p w14:paraId="6E45597B" w14:textId="77777777" w:rsidR="00C84F72" w:rsidRDefault="00C84F72" w:rsidP="00C84F72">
            <w:pPr>
              <w:rPr>
                <w:sz w:val="20"/>
                <w:szCs w:val="20"/>
              </w:rPr>
            </w:pPr>
          </w:p>
          <w:p w14:paraId="4DC8183E" w14:textId="7586C30F" w:rsidR="00C84F72" w:rsidRDefault="00C84F72" w:rsidP="00C84F72">
            <w:r>
              <w:t>Mateřské centrum Horažďovice</w:t>
            </w:r>
          </w:p>
        </w:tc>
      </w:tr>
    </w:tbl>
    <w:p w14:paraId="06DD880F" w14:textId="692FFCF9" w:rsidR="005509BE" w:rsidRDefault="005509BE">
      <w:pPr>
        <w:rPr>
          <w:b/>
          <w:sz w:val="36"/>
        </w:rPr>
      </w:pPr>
    </w:p>
    <w:sectPr w:rsidR="005509BE" w:rsidSect="00C84F72">
      <w:footerReference w:type="even" r:id="rId8"/>
      <w:footerReference w:type="default" r:id="rId9"/>
      <w:pgSz w:w="11906" w:h="16838"/>
      <w:pgMar w:top="5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FE26" w14:textId="77777777" w:rsidR="001B621C" w:rsidRDefault="001B621C" w:rsidP="00F338E8">
      <w:pPr>
        <w:spacing w:after="0" w:line="240" w:lineRule="auto"/>
      </w:pPr>
      <w:r>
        <w:separator/>
      </w:r>
    </w:p>
  </w:endnote>
  <w:endnote w:type="continuationSeparator" w:id="0">
    <w:p w14:paraId="0882832B" w14:textId="77777777" w:rsidR="001B621C" w:rsidRDefault="001B621C" w:rsidP="00F3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A43C" w14:textId="77777777" w:rsidR="00E42E54" w:rsidRDefault="00E42E54" w:rsidP="00E42E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6F139597" w14:textId="77777777" w:rsidR="00E42E54" w:rsidRDefault="00E42E54" w:rsidP="00131D3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7EAC" w14:textId="24A17716" w:rsidR="00E42E54" w:rsidRDefault="00E42E54" w:rsidP="00E42E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550E30AF" w14:textId="38D88991" w:rsidR="00E42E54" w:rsidRDefault="00E42E54" w:rsidP="00131D32">
    <w:pPr>
      <w:pStyle w:val="Zpat"/>
      <w:ind w:right="360"/>
      <w:jc w:val="center"/>
    </w:pPr>
    <w:r>
      <w:rPr>
        <w:noProof/>
      </w:rPr>
      <w:drawing>
        <wp:inline distT="0" distB="0" distL="0" distR="0" wp14:anchorId="414B1F94" wp14:editId="255E6444">
          <wp:extent cx="3840480" cy="853942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053" cy="861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3FD5" w14:textId="77777777" w:rsidR="001B621C" w:rsidRDefault="001B621C" w:rsidP="00F338E8">
      <w:pPr>
        <w:spacing w:after="0" w:line="240" w:lineRule="auto"/>
      </w:pPr>
      <w:r>
        <w:separator/>
      </w:r>
    </w:p>
  </w:footnote>
  <w:footnote w:type="continuationSeparator" w:id="0">
    <w:p w14:paraId="7EC300CD" w14:textId="77777777" w:rsidR="001B621C" w:rsidRDefault="001B621C" w:rsidP="00F3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36C4"/>
    <w:multiLevelType w:val="multilevel"/>
    <w:tmpl w:val="61F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18"/>
    <w:rsid w:val="000011F3"/>
    <w:rsid w:val="00002413"/>
    <w:rsid w:val="00007663"/>
    <w:rsid w:val="00026F5C"/>
    <w:rsid w:val="00055945"/>
    <w:rsid w:val="00086D92"/>
    <w:rsid w:val="000A5611"/>
    <w:rsid w:val="00101865"/>
    <w:rsid w:val="001058E3"/>
    <w:rsid w:val="0011164A"/>
    <w:rsid w:val="001245F6"/>
    <w:rsid w:val="00125945"/>
    <w:rsid w:val="00126F44"/>
    <w:rsid w:val="00131D32"/>
    <w:rsid w:val="00134905"/>
    <w:rsid w:val="00152D40"/>
    <w:rsid w:val="00166ACE"/>
    <w:rsid w:val="00185C0D"/>
    <w:rsid w:val="001A3553"/>
    <w:rsid w:val="001A7A0A"/>
    <w:rsid w:val="001B579B"/>
    <w:rsid w:val="001B621C"/>
    <w:rsid w:val="001C7F72"/>
    <w:rsid w:val="001D108A"/>
    <w:rsid w:val="001D436E"/>
    <w:rsid w:val="001F2D51"/>
    <w:rsid w:val="00230165"/>
    <w:rsid w:val="00234CC4"/>
    <w:rsid w:val="00245375"/>
    <w:rsid w:val="002566F9"/>
    <w:rsid w:val="002B4965"/>
    <w:rsid w:val="002D1AE2"/>
    <w:rsid w:val="00306DB4"/>
    <w:rsid w:val="00322FDF"/>
    <w:rsid w:val="00326878"/>
    <w:rsid w:val="003349E0"/>
    <w:rsid w:val="00336682"/>
    <w:rsid w:val="00340B5E"/>
    <w:rsid w:val="003675A9"/>
    <w:rsid w:val="003A1FBC"/>
    <w:rsid w:val="003A2001"/>
    <w:rsid w:val="003B2D16"/>
    <w:rsid w:val="003D672C"/>
    <w:rsid w:val="003E546C"/>
    <w:rsid w:val="003F63A5"/>
    <w:rsid w:val="004119A3"/>
    <w:rsid w:val="00414F44"/>
    <w:rsid w:val="00425B44"/>
    <w:rsid w:val="00432231"/>
    <w:rsid w:val="004422E0"/>
    <w:rsid w:val="0045515B"/>
    <w:rsid w:val="0045698E"/>
    <w:rsid w:val="00471BA3"/>
    <w:rsid w:val="00496F75"/>
    <w:rsid w:val="004975A2"/>
    <w:rsid w:val="004A1021"/>
    <w:rsid w:val="004C2A64"/>
    <w:rsid w:val="004D660B"/>
    <w:rsid w:val="004E0BF0"/>
    <w:rsid w:val="004F1497"/>
    <w:rsid w:val="0050660B"/>
    <w:rsid w:val="005075B3"/>
    <w:rsid w:val="00507C4C"/>
    <w:rsid w:val="00507D90"/>
    <w:rsid w:val="00527E9B"/>
    <w:rsid w:val="005311DF"/>
    <w:rsid w:val="00533BFF"/>
    <w:rsid w:val="00541349"/>
    <w:rsid w:val="005509BE"/>
    <w:rsid w:val="005752EF"/>
    <w:rsid w:val="00581EA4"/>
    <w:rsid w:val="005A6584"/>
    <w:rsid w:val="005B6A35"/>
    <w:rsid w:val="00607687"/>
    <w:rsid w:val="00620A3A"/>
    <w:rsid w:val="00633CEF"/>
    <w:rsid w:val="00652AA5"/>
    <w:rsid w:val="00662CA3"/>
    <w:rsid w:val="00671A98"/>
    <w:rsid w:val="006840F5"/>
    <w:rsid w:val="00692EEE"/>
    <w:rsid w:val="006F49D1"/>
    <w:rsid w:val="007235BF"/>
    <w:rsid w:val="00732C95"/>
    <w:rsid w:val="00740079"/>
    <w:rsid w:val="0075331A"/>
    <w:rsid w:val="00755EA4"/>
    <w:rsid w:val="00771B43"/>
    <w:rsid w:val="00771E00"/>
    <w:rsid w:val="00784133"/>
    <w:rsid w:val="00790777"/>
    <w:rsid w:val="007A1286"/>
    <w:rsid w:val="007A2EC0"/>
    <w:rsid w:val="007A3D94"/>
    <w:rsid w:val="007C3B82"/>
    <w:rsid w:val="007C43BF"/>
    <w:rsid w:val="007C5BC2"/>
    <w:rsid w:val="007E7813"/>
    <w:rsid w:val="00801A32"/>
    <w:rsid w:val="00822228"/>
    <w:rsid w:val="00827A8C"/>
    <w:rsid w:val="008308DE"/>
    <w:rsid w:val="00832BCB"/>
    <w:rsid w:val="008355D9"/>
    <w:rsid w:val="00843DF4"/>
    <w:rsid w:val="00847F10"/>
    <w:rsid w:val="0088457D"/>
    <w:rsid w:val="008A1709"/>
    <w:rsid w:val="008A225E"/>
    <w:rsid w:val="008A3B2D"/>
    <w:rsid w:val="008B01AE"/>
    <w:rsid w:val="008B16A7"/>
    <w:rsid w:val="008D3A18"/>
    <w:rsid w:val="008F2B7B"/>
    <w:rsid w:val="008F56A2"/>
    <w:rsid w:val="0090019D"/>
    <w:rsid w:val="00916D20"/>
    <w:rsid w:val="009328AF"/>
    <w:rsid w:val="00960C44"/>
    <w:rsid w:val="0096691B"/>
    <w:rsid w:val="00967B1F"/>
    <w:rsid w:val="00967E10"/>
    <w:rsid w:val="009706C5"/>
    <w:rsid w:val="00991552"/>
    <w:rsid w:val="009928BB"/>
    <w:rsid w:val="00992D7F"/>
    <w:rsid w:val="009946FA"/>
    <w:rsid w:val="009F1D48"/>
    <w:rsid w:val="00A02FD0"/>
    <w:rsid w:val="00A3372F"/>
    <w:rsid w:val="00A476D8"/>
    <w:rsid w:val="00A528CA"/>
    <w:rsid w:val="00A66048"/>
    <w:rsid w:val="00A91B67"/>
    <w:rsid w:val="00AB0833"/>
    <w:rsid w:val="00AE19EF"/>
    <w:rsid w:val="00AF4A3A"/>
    <w:rsid w:val="00B00B43"/>
    <w:rsid w:val="00B21306"/>
    <w:rsid w:val="00B37F78"/>
    <w:rsid w:val="00B5079D"/>
    <w:rsid w:val="00B65AE3"/>
    <w:rsid w:val="00B803D2"/>
    <w:rsid w:val="00B8206B"/>
    <w:rsid w:val="00B866D9"/>
    <w:rsid w:val="00BA1E0D"/>
    <w:rsid w:val="00BA2228"/>
    <w:rsid w:val="00BA7730"/>
    <w:rsid w:val="00BB4093"/>
    <w:rsid w:val="00BC032A"/>
    <w:rsid w:val="00BC471A"/>
    <w:rsid w:val="00BE3FF1"/>
    <w:rsid w:val="00BF0BF4"/>
    <w:rsid w:val="00C17693"/>
    <w:rsid w:val="00C23B7D"/>
    <w:rsid w:val="00C33D20"/>
    <w:rsid w:val="00C4668E"/>
    <w:rsid w:val="00C63611"/>
    <w:rsid w:val="00C65AF6"/>
    <w:rsid w:val="00C7011D"/>
    <w:rsid w:val="00C84F72"/>
    <w:rsid w:val="00C8626A"/>
    <w:rsid w:val="00C942D0"/>
    <w:rsid w:val="00C94E2F"/>
    <w:rsid w:val="00CA0A07"/>
    <w:rsid w:val="00CA451F"/>
    <w:rsid w:val="00CA5DC9"/>
    <w:rsid w:val="00CD0CD2"/>
    <w:rsid w:val="00CD43F5"/>
    <w:rsid w:val="00CE29DC"/>
    <w:rsid w:val="00CF7550"/>
    <w:rsid w:val="00D0274D"/>
    <w:rsid w:val="00D07564"/>
    <w:rsid w:val="00D14F55"/>
    <w:rsid w:val="00D539DF"/>
    <w:rsid w:val="00D5476F"/>
    <w:rsid w:val="00D63A11"/>
    <w:rsid w:val="00D73192"/>
    <w:rsid w:val="00D75553"/>
    <w:rsid w:val="00D91164"/>
    <w:rsid w:val="00D91732"/>
    <w:rsid w:val="00DA49D2"/>
    <w:rsid w:val="00DA770F"/>
    <w:rsid w:val="00DB1EC8"/>
    <w:rsid w:val="00DB1F70"/>
    <w:rsid w:val="00DB51C7"/>
    <w:rsid w:val="00DB53C7"/>
    <w:rsid w:val="00DB637B"/>
    <w:rsid w:val="00DB641A"/>
    <w:rsid w:val="00DF33DB"/>
    <w:rsid w:val="00E03C12"/>
    <w:rsid w:val="00E162D8"/>
    <w:rsid w:val="00E40D96"/>
    <w:rsid w:val="00E42E54"/>
    <w:rsid w:val="00E5759B"/>
    <w:rsid w:val="00E65A4E"/>
    <w:rsid w:val="00E967E0"/>
    <w:rsid w:val="00EB07E3"/>
    <w:rsid w:val="00EB718A"/>
    <w:rsid w:val="00EC16FD"/>
    <w:rsid w:val="00EC5204"/>
    <w:rsid w:val="00EE3729"/>
    <w:rsid w:val="00EF6E0B"/>
    <w:rsid w:val="00F07794"/>
    <w:rsid w:val="00F2293A"/>
    <w:rsid w:val="00F26469"/>
    <w:rsid w:val="00F338E8"/>
    <w:rsid w:val="00F46C66"/>
    <w:rsid w:val="00F502FA"/>
    <w:rsid w:val="00F50E5A"/>
    <w:rsid w:val="00F54570"/>
    <w:rsid w:val="00F661B7"/>
    <w:rsid w:val="00F75319"/>
    <w:rsid w:val="00F80850"/>
    <w:rsid w:val="00F80F51"/>
    <w:rsid w:val="00FA3F0C"/>
    <w:rsid w:val="00FD485D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D9F3"/>
  <w15:chartTrackingRefBased/>
  <w15:docId w15:val="{38C2F5E1-057A-4D76-AA9D-6AD0458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66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1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471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032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3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8E8"/>
  </w:style>
  <w:style w:type="paragraph" w:styleId="Zpat">
    <w:name w:val="footer"/>
    <w:basedOn w:val="Normln"/>
    <w:link w:val="ZpatChar"/>
    <w:uiPriority w:val="99"/>
    <w:unhideWhenUsed/>
    <w:rsid w:val="00F3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8E8"/>
  </w:style>
  <w:style w:type="paragraph" w:styleId="Textbubliny">
    <w:name w:val="Balloon Text"/>
    <w:basedOn w:val="Normln"/>
    <w:link w:val="TextbublinyChar"/>
    <w:uiPriority w:val="99"/>
    <w:semiHidden/>
    <w:unhideWhenUsed/>
    <w:rsid w:val="001A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553"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31D32"/>
  </w:style>
  <w:style w:type="character" w:customStyle="1" w:styleId="Nadpis3Char">
    <w:name w:val="Nadpis 3 Char"/>
    <w:basedOn w:val="Standardnpsmoodstavce"/>
    <w:link w:val="Nadpis3"/>
    <w:uiPriority w:val="9"/>
    <w:rsid w:val="009669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9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691B"/>
    <w:rPr>
      <w:b/>
      <w:bCs/>
    </w:rPr>
  </w:style>
  <w:style w:type="paragraph" w:customStyle="1" w:styleId="Default">
    <w:name w:val="Default"/>
    <w:rsid w:val="00575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1B4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5453">
          <w:marLeft w:val="-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C6D1-B4CA-44FB-974F-7C540B67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2022-03-14T16:54:00Z</cp:lastPrinted>
  <dcterms:created xsi:type="dcterms:W3CDTF">2022-03-31T14:33:00Z</dcterms:created>
  <dcterms:modified xsi:type="dcterms:W3CDTF">2022-03-31T15:05:00Z</dcterms:modified>
</cp:coreProperties>
</file>