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36A6D" w14:textId="59F2F3F7" w:rsidR="00F17D22" w:rsidRPr="00F17D22" w:rsidRDefault="002C3EB5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14:paraId="4A8695F0" w14:textId="2F4C6EA8" w:rsidR="00F17D22" w:rsidRPr="002C3EB5" w:rsidRDefault="007626B3" w:rsidP="009140B2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Fiche č.</w:t>
      </w:r>
      <w:r w:rsidR="002C3EB5">
        <w:rPr>
          <w:b/>
          <w:sz w:val="22"/>
          <w:szCs w:val="22"/>
        </w:rPr>
        <w:t xml:space="preserve"> 1</w:t>
      </w:r>
      <w:r w:rsidR="00F17D22" w:rsidRPr="00F17D22">
        <w:rPr>
          <w:b/>
          <w:sz w:val="22"/>
          <w:szCs w:val="22"/>
        </w:rPr>
        <w:t xml:space="preserve">:  </w:t>
      </w:r>
      <w:r w:rsidR="002C3EB5" w:rsidRPr="002C3EB5">
        <w:rPr>
          <w:b/>
          <w:bCs/>
          <w:sz w:val="22"/>
          <w:szCs w:val="22"/>
        </w:rPr>
        <w:t>Modernizace výrobních faktorů zemědělského podniku pro zlepšování ochrany krajiny, podpory inovací a zvyšování konkurenční schopnosti zemědělských podnikatelů</w:t>
      </w:r>
    </w:p>
    <w:p w14:paraId="2833024A" w14:textId="77777777" w:rsidR="008D3E79" w:rsidRPr="00F17D22" w:rsidRDefault="008D3E79" w:rsidP="009140B2">
      <w:pPr>
        <w:rPr>
          <w:b/>
          <w:sz w:val="22"/>
          <w:szCs w:val="22"/>
        </w:rPr>
      </w:pPr>
    </w:p>
    <w:p w14:paraId="77FD9B1E" w14:textId="77777777" w:rsidR="002C3EB5" w:rsidRPr="00947A45" w:rsidRDefault="00B145C8" w:rsidP="002C3EB5">
      <w:pPr>
        <w:rPr>
          <w:rFonts w:cs="Calibri"/>
          <w:b/>
          <w:noProof w:val="0"/>
          <w:sz w:val="22"/>
          <w:szCs w:val="22"/>
        </w:rPr>
      </w:pPr>
      <w:r w:rsidRPr="00947A45">
        <w:rPr>
          <w:b/>
          <w:sz w:val="22"/>
          <w:szCs w:val="22"/>
          <w:u w:val="single"/>
        </w:rPr>
        <w:t>Žadatel:</w:t>
      </w:r>
      <w:r w:rsidRPr="00947A45">
        <w:rPr>
          <w:b/>
          <w:sz w:val="22"/>
          <w:szCs w:val="22"/>
        </w:rPr>
        <w:t xml:space="preserve"> </w:t>
      </w:r>
      <w:r w:rsidR="002C3EB5" w:rsidRPr="00947A45">
        <w:rPr>
          <w:b/>
          <w:sz w:val="22"/>
          <w:szCs w:val="22"/>
        </w:rPr>
        <w:t>Václav Kovářík</w:t>
      </w:r>
    </w:p>
    <w:p w14:paraId="5DDE26D5" w14:textId="77777777" w:rsidR="002C3EB5" w:rsidRPr="00947A45" w:rsidRDefault="00BE2DA1" w:rsidP="002C3EB5">
      <w:pPr>
        <w:rPr>
          <w:rFonts w:cs="Calibri"/>
          <w:b/>
          <w:noProof w:val="0"/>
          <w:sz w:val="22"/>
          <w:szCs w:val="22"/>
        </w:rPr>
      </w:pPr>
      <w:r w:rsidRPr="00947A45">
        <w:rPr>
          <w:b/>
          <w:sz w:val="22"/>
          <w:szCs w:val="22"/>
          <w:u w:val="single"/>
        </w:rPr>
        <w:t>Název projektu:</w:t>
      </w:r>
      <w:r w:rsidR="00DA435B" w:rsidRPr="00947A45">
        <w:rPr>
          <w:b/>
          <w:sz w:val="22"/>
          <w:szCs w:val="22"/>
        </w:rPr>
        <w:t xml:space="preserve"> </w:t>
      </w:r>
      <w:r w:rsidR="002C3EB5" w:rsidRPr="00947A45">
        <w:rPr>
          <w:b/>
          <w:sz w:val="22"/>
          <w:szCs w:val="22"/>
        </w:rPr>
        <w:t>Nákup traktoru</w:t>
      </w:r>
    </w:p>
    <w:p w14:paraId="326C81A5" w14:textId="2E8492B2" w:rsidR="00BE2DA1" w:rsidRPr="007A0DA7" w:rsidRDefault="00BE2DA1" w:rsidP="00BE2DA1">
      <w:pPr>
        <w:rPr>
          <w:b/>
          <w:sz w:val="22"/>
          <w:szCs w:val="22"/>
        </w:rPr>
      </w:pPr>
    </w:p>
    <w:p w14:paraId="7C8223AF" w14:textId="77597705" w:rsidR="00307E96" w:rsidRDefault="00BE2DA1" w:rsidP="002C3EB5">
      <w:pPr>
        <w:pStyle w:val="Nadpis3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47A4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Popis projektu</w:t>
      </w:r>
      <w:r w:rsidR="008D3E79" w:rsidRPr="00947A4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:</w:t>
      </w:r>
      <w:r w:rsidR="00D01178" w:rsidRPr="00947A4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>Žadatel hospodaří na 18,91 trvalých travních porostů, chová skot bez tržní produkce mléka, farma je v konvenčním režimu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Žadatel potřeboval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zakoupit traktor jako hlavní tažnou jednotku, protože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dosud 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žádný traktor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neměl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a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byl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závislý na poskytovatelích služeb. V souvislosti s projektem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byla z vlastních zdrojů vysazena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zeleň na parcele </w:t>
      </w:r>
      <w:r w:rsidR="009729F3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č. 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1606 v k.ú. Těchonice, </w:t>
      </w:r>
      <w:r w:rsidR="00FC1C2E">
        <w:rPr>
          <w:rFonts w:asciiTheme="minorHAnsi" w:eastAsia="Times New Roman" w:hAnsiTheme="minorHAnsi" w:cstheme="minorHAnsi"/>
          <w:color w:val="auto"/>
          <w:sz w:val="20"/>
          <w:szCs w:val="20"/>
        </w:rPr>
        <w:t>s protierozní a vodu zadržující funkcí.</w:t>
      </w:r>
    </w:p>
    <w:p w14:paraId="7C03467B" w14:textId="77777777" w:rsidR="009B7901" w:rsidRDefault="009B7901" w:rsidP="00BE2DA1">
      <w:pPr>
        <w:rPr>
          <w:b/>
        </w:rPr>
      </w:pPr>
    </w:p>
    <w:p w14:paraId="24B3E02F" w14:textId="1B949386" w:rsidR="00E3252C" w:rsidRPr="00947A45" w:rsidRDefault="007A0DA7" w:rsidP="008D3E79">
      <w:pPr>
        <w:rPr>
          <w:b/>
          <w:bCs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2C3EB5" w:rsidRPr="00947A45">
        <w:rPr>
          <w:b/>
          <w:bCs/>
        </w:rPr>
        <w:t>Václav Kovářík</w:t>
      </w:r>
    </w:p>
    <w:p w14:paraId="23AC3C86" w14:textId="630A7FBC" w:rsidR="00BE2DA1" w:rsidRPr="00947A45" w:rsidRDefault="009B7901" w:rsidP="008D3E79">
      <w:pPr>
        <w:rPr>
          <w:b/>
        </w:rPr>
      </w:pPr>
      <w:r w:rsidRPr="00947A45">
        <w:rPr>
          <w:b/>
        </w:rPr>
        <w:t>Tel</w:t>
      </w:r>
      <w:r w:rsidR="009E166C" w:rsidRPr="00947A45">
        <w:rPr>
          <w:b/>
        </w:rPr>
        <w:t xml:space="preserve">: </w:t>
      </w:r>
      <w:r w:rsidR="002C3EB5" w:rsidRPr="00947A45">
        <w:rPr>
          <w:b/>
        </w:rPr>
        <w:t>728707356</w:t>
      </w:r>
      <w:r w:rsidR="009E166C" w:rsidRPr="00947A45">
        <w:rPr>
          <w:b/>
        </w:rPr>
        <w:t>,</w:t>
      </w:r>
      <w:r w:rsidR="00ED2815" w:rsidRPr="00947A45">
        <w:rPr>
          <w:b/>
        </w:rPr>
        <w:t xml:space="preserve"> </w:t>
      </w:r>
      <w:hyperlink r:id="rId7" w:history="1">
        <w:r w:rsidR="002C3EB5" w:rsidRPr="00947A45">
          <w:rPr>
            <w:rStyle w:val="Hypertextovodkaz"/>
            <w:b/>
          </w:rPr>
          <w:t>vasek000@seznam.cz</w:t>
        </w:r>
      </w:hyperlink>
    </w:p>
    <w:p w14:paraId="05058A11" w14:textId="77777777" w:rsidR="002C3EB5" w:rsidRPr="00947A45" w:rsidRDefault="00BE2DA1" w:rsidP="002C3EB5">
      <w:pPr>
        <w:pStyle w:val="Nadpis3"/>
        <w:rPr>
          <w:rFonts w:asciiTheme="minorHAnsi" w:eastAsia="Times New Roman" w:hAnsiTheme="minorHAnsi" w:cstheme="minorHAnsi"/>
          <w:b/>
          <w:noProof w:val="0"/>
          <w:color w:val="auto"/>
          <w:sz w:val="20"/>
          <w:szCs w:val="20"/>
        </w:rPr>
      </w:pPr>
      <w:r w:rsidRPr="00947A45">
        <w:rPr>
          <w:rFonts w:asciiTheme="minorHAnsi" w:hAnsiTheme="minorHAnsi" w:cstheme="minorHAnsi"/>
          <w:b/>
          <w:color w:val="auto"/>
          <w:sz w:val="20"/>
          <w:szCs w:val="20"/>
        </w:rPr>
        <w:t>Reg.č.</w:t>
      </w:r>
      <w:r w:rsidR="002C3695" w:rsidRPr="00947A4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žádosti</w:t>
      </w:r>
      <w:r w:rsidRPr="00947A45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2C3EB5" w:rsidRPr="00947A4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18/002/19210/232/110/001865</w:t>
      </w:r>
    </w:p>
    <w:p w14:paraId="44BF16D9" w14:textId="77777777" w:rsidR="00BE2DA1" w:rsidRPr="00BE2DA1" w:rsidRDefault="00BE2DA1" w:rsidP="00BE2DA1">
      <w:pPr>
        <w:rPr>
          <w:b/>
        </w:rPr>
      </w:pPr>
    </w:p>
    <w:p w14:paraId="71DC4D75" w14:textId="38CCA243" w:rsidR="00047B37" w:rsidRPr="00947A45" w:rsidRDefault="00BE2DA1" w:rsidP="002C3EB5">
      <w:pPr>
        <w:pStyle w:val="Nadpis3"/>
        <w:rPr>
          <w:rFonts w:asciiTheme="minorHAnsi" w:eastAsia="Times New Roman" w:hAnsiTheme="minorHAnsi" w:cstheme="minorHAnsi"/>
          <w:noProof w:val="0"/>
          <w:color w:val="auto"/>
          <w:sz w:val="20"/>
          <w:szCs w:val="20"/>
        </w:rPr>
      </w:pPr>
      <w:r w:rsidRPr="00947A45">
        <w:rPr>
          <w:rFonts w:asciiTheme="minorHAnsi" w:hAnsiTheme="minorHAnsi" w:cstheme="minorHAnsi"/>
          <w:color w:val="auto"/>
          <w:sz w:val="20"/>
          <w:szCs w:val="20"/>
        </w:rPr>
        <w:t>Částka</w:t>
      </w:r>
      <w:r w:rsidR="00543A7B" w:rsidRPr="00947A45">
        <w:rPr>
          <w:rFonts w:asciiTheme="minorHAnsi" w:hAnsiTheme="minorHAnsi" w:cstheme="minorHAnsi"/>
          <w:color w:val="auto"/>
          <w:sz w:val="20"/>
          <w:szCs w:val="20"/>
        </w:rPr>
        <w:t xml:space="preserve"> požadované</w:t>
      </w:r>
      <w:r w:rsidRPr="00947A45">
        <w:rPr>
          <w:rFonts w:asciiTheme="minorHAnsi" w:hAnsiTheme="minorHAnsi" w:cstheme="minorHAnsi"/>
          <w:color w:val="auto"/>
          <w:sz w:val="20"/>
          <w:szCs w:val="20"/>
        </w:rPr>
        <w:t xml:space="preserve"> dotace:  </w:t>
      </w:r>
      <w:r w:rsidR="002C3EB5" w:rsidRPr="000A45F0">
        <w:rPr>
          <w:rFonts w:asciiTheme="minorHAnsi" w:eastAsia="Times New Roman" w:hAnsiTheme="minorHAnsi" w:cstheme="minorHAnsi"/>
          <w:color w:val="auto"/>
          <w:sz w:val="20"/>
          <w:szCs w:val="20"/>
        </w:rPr>
        <w:t>700 000</w:t>
      </w:r>
      <w:r w:rsidR="00047B37" w:rsidRPr="000A45F0">
        <w:rPr>
          <w:rFonts w:asciiTheme="minorHAnsi" w:hAnsiTheme="minorHAnsi" w:cstheme="minorHAnsi"/>
          <w:color w:val="auto"/>
          <w:sz w:val="20"/>
          <w:szCs w:val="20"/>
        </w:rPr>
        <w:t>,-</w:t>
      </w:r>
      <w:r w:rsidRPr="000A45F0">
        <w:rPr>
          <w:rFonts w:asciiTheme="minorHAnsi" w:hAnsiTheme="minorHAnsi" w:cstheme="minorHAnsi"/>
          <w:color w:val="auto"/>
          <w:sz w:val="20"/>
          <w:szCs w:val="20"/>
        </w:rPr>
        <w:t>Kč</w:t>
      </w:r>
      <w:r w:rsidR="00C043DB" w:rsidRPr="00947A4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F17D22" w:rsidRPr="00947A4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543A7B" w:rsidRPr="00947A4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043DB" w:rsidRPr="00947A45">
        <w:rPr>
          <w:rFonts w:asciiTheme="minorHAnsi" w:hAnsiTheme="minorHAnsi" w:cstheme="minorHAnsi"/>
          <w:b/>
          <w:color w:val="auto"/>
          <w:sz w:val="20"/>
          <w:szCs w:val="20"/>
        </w:rPr>
        <w:t>Vyplacená dotace:</w:t>
      </w:r>
      <w:r w:rsidR="00047B37" w:rsidRPr="00947A4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C3EB5" w:rsidRPr="00947A4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700 000</w:t>
      </w:r>
      <w:r w:rsidR="00047B37" w:rsidRPr="00947A45">
        <w:rPr>
          <w:rFonts w:asciiTheme="minorHAnsi" w:hAnsiTheme="minorHAnsi" w:cstheme="minorHAnsi"/>
          <w:b/>
          <w:color w:val="auto"/>
          <w:sz w:val="20"/>
          <w:szCs w:val="20"/>
        </w:rPr>
        <w:t xml:space="preserve">,-Kč  </w:t>
      </w:r>
      <w:r w:rsidR="00C043DB" w:rsidRPr="00947A45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14:paraId="2B947E69" w14:textId="412E7270"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E6207E">
        <w:rPr>
          <w:b/>
        </w:rPr>
        <w:t xml:space="preserve"> </w:t>
      </w:r>
      <w:r w:rsidR="002C3EB5">
        <w:rPr>
          <w:b/>
          <w:bCs/>
        </w:rPr>
        <w:t>3 718 080</w:t>
      </w:r>
      <w:r w:rsidR="002933F1" w:rsidRPr="007C6CAA">
        <w:rPr>
          <w:b/>
        </w:rPr>
        <w:t>,- Kč</w:t>
      </w:r>
    </w:p>
    <w:p w14:paraId="7AC25430" w14:textId="033C6AC2" w:rsidR="00AB3449" w:rsidRDefault="00BE2DA1" w:rsidP="002933F1">
      <w:r>
        <w:t>Datum podpisu Dohody</w:t>
      </w:r>
      <w:r w:rsidR="00F013D7">
        <w:t xml:space="preserve">: </w:t>
      </w:r>
      <w:r>
        <w:t xml:space="preserve"> </w:t>
      </w:r>
      <w:r w:rsidR="002C3EB5" w:rsidRPr="000A45F0">
        <w:t>30.8.2019</w:t>
      </w:r>
    </w:p>
    <w:p w14:paraId="0C24B1AC" w14:textId="043E1543" w:rsidR="002933F1" w:rsidRDefault="00AB3449" w:rsidP="002933F1">
      <w:r>
        <w:t>Zaregistrování žádosti o platbu:</w:t>
      </w:r>
      <w:r w:rsidR="00BE2DA1">
        <w:t xml:space="preserve"> </w:t>
      </w:r>
      <w:r w:rsidR="004A0588">
        <w:t>18.10.2019</w:t>
      </w:r>
    </w:p>
    <w:p w14:paraId="76C0CD40" w14:textId="74688135" w:rsidR="00BE2DA1" w:rsidRPr="000A45F0" w:rsidRDefault="00FC7E79" w:rsidP="00BE2DA1">
      <w:r>
        <w:t>Datum s</w:t>
      </w:r>
      <w:r w:rsidR="00E96A69">
        <w:t>chválení platby</w:t>
      </w:r>
      <w:r w:rsidR="003C0496">
        <w:t xml:space="preserve">: </w:t>
      </w:r>
      <w:r w:rsidR="00BE2DA1">
        <w:tab/>
      </w:r>
      <w:r w:rsidR="002C3EB5" w:rsidRPr="000A45F0">
        <w:t>20.1.2020</w:t>
      </w:r>
    </w:p>
    <w:p w14:paraId="5D8F122D" w14:textId="77777777" w:rsidR="00BE2DA1" w:rsidRDefault="00BE2DA1" w:rsidP="00BE2DA1"/>
    <w:p w14:paraId="54B920FD" w14:textId="4D87026C" w:rsidR="006F7179" w:rsidRPr="00897382" w:rsidRDefault="00CE5150" w:rsidP="00C93269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947A4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Výsledek projektu</w:t>
      </w:r>
      <w:r w:rsidRPr="00947A45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6F3E35" w:rsidRPr="00947A4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Výsledkem projektu </w:t>
      </w:r>
      <w:r w:rsidR="00307E96">
        <w:rPr>
          <w:rFonts w:asciiTheme="minorHAnsi" w:eastAsia="Times New Roman" w:hAnsiTheme="minorHAnsi" w:cstheme="minorHAnsi"/>
          <w:color w:val="auto"/>
          <w:sz w:val="20"/>
          <w:szCs w:val="20"/>
        </w:rPr>
        <w:t>byl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nákup zemědělského kolového traktoru o výkonu do 150 kW. Využití traktoru zvyš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uje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produktivit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u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práce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a snižuje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náklad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y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za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služby. Na základě smlouvy s Městem Nalžovské Hory žadatel poskyt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uje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služby úklidu klestu v</w:t>
      </w:r>
      <w:r w:rsidR="00C93269">
        <w:rPr>
          <w:rFonts w:asciiTheme="minorHAnsi" w:eastAsia="Times New Roman" w:hAnsiTheme="minorHAnsi" w:cstheme="minorHAnsi"/>
          <w:color w:val="auto"/>
          <w:sz w:val="20"/>
          <w:szCs w:val="20"/>
        </w:rPr>
        <w:t> katastrálním pzemí</w:t>
      </w:r>
      <w:r w:rsidR="002C3EB5" w:rsidRPr="00947A4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města, hlavně odvoz větví ze stromů kolem cest.</w:t>
      </w:r>
    </w:p>
    <w:p w14:paraId="5D335F2D" w14:textId="77777777" w:rsidR="006F7179" w:rsidRPr="00B4363B" w:rsidRDefault="006F7179" w:rsidP="00BE2DA1">
      <w:pPr>
        <w:rPr>
          <w:b/>
        </w:rPr>
      </w:pPr>
    </w:p>
    <w:p w14:paraId="16D73650" w14:textId="0646CD2C" w:rsidR="00D010B8" w:rsidRDefault="0051416F">
      <w:r>
        <w:t>Foto:</w:t>
      </w:r>
    </w:p>
    <w:p w14:paraId="6539C090" w14:textId="77777777" w:rsidR="00C93269" w:rsidRDefault="00C93269"/>
    <w:p w14:paraId="594B634B" w14:textId="77777777" w:rsidR="00540F4B" w:rsidRDefault="00004B85" w:rsidP="000A45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 wp14:anchorId="3C2D11FB" wp14:editId="6CF1DBF6">
            <wp:extent cx="4702513" cy="352688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13" cy="35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04220" w14:textId="77777777" w:rsidR="00327AE8" w:rsidRDefault="00327AE8">
      <w:r>
        <w:separator/>
      </w:r>
    </w:p>
  </w:endnote>
  <w:endnote w:type="continuationSeparator" w:id="0">
    <w:p w14:paraId="00433E66" w14:textId="77777777" w:rsidR="00327AE8" w:rsidRDefault="0032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769C" w14:textId="77777777"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 wp14:anchorId="1527D956" wp14:editId="34C96700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 wp14:anchorId="2D812BAA" wp14:editId="4F74E93B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AE8">
      <w:rPr>
        <w:lang w:bidi="ne-NP"/>
      </w:rPr>
      <w:pict w14:anchorId="5324596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14:paraId="0C1D39EC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14:paraId="5843C9F5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14:paraId="3BA790D3" w14:textId="77777777"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14:paraId="266BB9CF" w14:textId="77777777"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14:paraId="0DC3F4CC" w14:textId="77777777"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327AE8">
      <w:rPr>
        <w:lang w:bidi="ne-NP"/>
      </w:rPr>
      <w:pict w14:anchorId="348747AC"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14:paraId="6C572E51" w14:textId="77777777"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14:paraId="6798CB3D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14:paraId="6BB9E010" w14:textId="77777777"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14:paraId="54D5BE25" w14:textId="77777777"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14:paraId="26EC86DB" w14:textId="77777777"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327AE8">
      <w:rPr>
        <w:lang w:bidi="ne-NP"/>
      </w:rPr>
      <w:pict w14:anchorId="44D5573E"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6EA60" w14:textId="77777777" w:rsidR="00327AE8" w:rsidRDefault="00327AE8">
      <w:r>
        <w:separator/>
      </w:r>
    </w:p>
  </w:footnote>
  <w:footnote w:type="continuationSeparator" w:id="0">
    <w:p w14:paraId="31727FF2" w14:textId="77777777" w:rsidR="00327AE8" w:rsidRDefault="0032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2D5C" w14:textId="77777777"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 wp14:anchorId="427E955B" wp14:editId="0D34894C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AE8">
      <w:rPr>
        <w:noProof/>
        <w:lang w:bidi="ne-NP"/>
      </w:rPr>
      <w:pict w14:anchorId="3383D5C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14:paraId="4780C37C" w14:textId="77777777"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14:paraId="31D83D58" w14:textId="77777777"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14:paraId="4FB635E1" w14:textId="77777777"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327AE8">
      <w:rPr>
        <w:noProof/>
        <w:lang w:bidi="ne-NP"/>
      </w:rPr>
      <w:pict w14:anchorId="63AD9487"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7B37"/>
    <w:rsid w:val="000571AF"/>
    <w:rsid w:val="000A45F0"/>
    <w:rsid w:val="000A5863"/>
    <w:rsid w:val="000B163C"/>
    <w:rsid w:val="001140AA"/>
    <w:rsid w:val="00115483"/>
    <w:rsid w:val="00123D45"/>
    <w:rsid w:val="0012478A"/>
    <w:rsid w:val="00135DFD"/>
    <w:rsid w:val="00143D1C"/>
    <w:rsid w:val="00163182"/>
    <w:rsid w:val="00191394"/>
    <w:rsid w:val="001B0B65"/>
    <w:rsid w:val="00205A02"/>
    <w:rsid w:val="002933F1"/>
    <w:rsid w:val="002C3695"/>
    <w:rsid w:val="002C3EB5"/>
    <w:rsid w:val="002D0205"/>
    <w:rsid w:val="002D0DAA"/>
    <w:rsid w:val="002F5BD7"/>
    <w:rsid w:val="00307E96"/>
    <w:rsid w:val="00327AE8"/>
    <w:rsid w:val="00355E70"/>
    <w:rsid w:val="00364406"/>
    <w:rsid w:val="00386DB9"/>
    <w:rsid w:val="003958C7"/>
    <w:rsid w:val="003A757B"/>
    <w:rsid w:val="003C0496"/>
    <w:rsid w:val="00417779"/>
    <w:rsid w:val="004253AC"/>
    <w:rsid w:val="00434551"/>
    <w:rsid w:val="004875E7"/>
    <w:rsid w:val="004A00B4"/>
    <w:rsid w:val="004A0588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17DD"/>
    <w:rsid w:val="00662E5F"/>
    <w:rsid w:val="006675FD"/>
    <w:rsid w:val="006D797A"/>
    <w:rsid w:val="006F3E35"/>
    <w:rsid w:val="006F7179"/>
    <w:rsid w:val="00713BEF"/>
    <w:rsid w:val="007370AA"/>
    <w:rsid w:val="007626B3"/>
    <w:rsid w:val="00787167"/>
    <w:rsid w:val="007A0DA7"/>
    <w:rsid w:val="007A6B51"/>
    <w:rsid w:val="007C6CAA"/>
    <w:rsid w:val="007D41F5"/>
    <w:rsid w:val="0081467F"/>
    <w:rsid w:val="00841D26"/>
    <w:rsid w:val="008808FF"/>
    <w:rsid w:val="00880A3B"/>
    <w:rsid w:val="00897382"/>
    <w:rsid w:val="008B036F"/>
    <w:rsid w:val="008D3E69"/>
    <w:rsid w:val="008D3E79"/>
    <w:rsid w:val="008D6E0D"/>
    <w:rsid w:val="008D7FD0"/>
    <w:rsid w:val="008E2264"/>
    <w:rsid w:val="008F0EEE"/>
    <w:rsid w:val="008F2540"/>
    <w:rsid w:val="00902417"/>
    <w:rsid w:val="00904080"/>
    <w:rsid w:val="00904FB9"/>
    <w:rsid w:val="009140B2"/>
    <w:rsid w:val="009246D1"/>
    <w:rsid w:val="00930F67"/>
    <w:rsid w:val="00947A45"/>
    <w:rsid w:val="009545A9"/>
    <w:rsid w:val="009729F3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91389"/>
    <w:rsid w:val="00AB3449"/>
    <w:rsid w:val="00B11ABB"/>
    <w:rsid w:val="00B145C8"/>
    <w:rsid w:val="00B4363B"/>
    <w:rsid w:val="00B44B42"/>
    <w:rsid w:val="00B45EE3"/>
    <w:rsid w:val="00B54DA5"/>
    <w:rsid w:val="00BE2DA1"/>
    <w:rsid w:val="00BF56B6"/>
    <w:rsid w:val="00C043DB"/>
    <w:rsid w:val="00C43133"/>
    <w:rsid w:val="00C6553D"/>
    <w:rsid w:val="00C74E86"/>
    <w:rsid w:val="00C81167"/>
    <w:rsid w:val="00C9114F"/>
    <w:rsid w:val="00C93269"/>
    <w:rsid w:val="00CE5150"/>
    <w:rsid w:val="00D010B8"/>
    <w:rsid w:val="00D01178"/>
    <w:rsid w:val="00D123B3"/>
    <w:rsid w:val="00D20FC0"/>
    <w:rsid w:val="00D72794"/>
    <w:rsid w:val="00D92E80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167F"/>
    <w:rsid w:val="00ED2815"/>
    <w:rsid w:val="00EE0D3D"/>
    <w:rsid w:val="00EF1563"/>
    <w:rsid w:val="00EF37B7"/>
    <w:rsid w:val="00F013D7"/>
    <w:rsid w:val="00F17D22"/>
    <w:rsid w:val="00F93011"/>
    <w:rsid w:val="00FA4C6B"/>
    <w:rsid w:val="00FC1C2E"/>
    <w:rsid w:val="00FC7E79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AB77445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3">
    <w:name w:val="heading 3"/>
    <w:basedOn w:val="Normln"/>
    <w:next w:val="Normln"/>
    <w:link w:val="Nadpis3Char"/>
    <w:unhideWhenUsed/>
    <w:qFormat/>
    <w:rsid w:val="002C3E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2C3EB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vasek000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1377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9</cp:revision>
  <cp:lastPrinted>2010-11-25T10:07:00Z</cp:lastPrinted>
  <dcterms:created xsi:type="dcterms:W3CDTF">2020-08-12T13:09:00Z</dcterms:created>
  <dcterms:modified xsi:type="dcterms:W3CDTF">2020-08-13T08:52:00Z</dcterms:modified>
</cp:coreProperties>
</file>