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22" w:rsidRPr="00F17D22" w:rsidRDefault="00F17D22" w:rsidP="009140B2">
      <w:pPr>
        <w:rPr>
          <w:b/>
          <w:sz w:val="22"/>
          <w:szCs w:val="22"/>
        </w:rPr>
      </w:pPr>
      <w:r w:rsidRPr="00F17D22">
        <w:rPr>
          <w:b/>
          <w:sz w:val="22"/>
          <w:szCs w:val="22"/>
        </w:rPr>
        <w:t>1. Výzva MAS Pošumaví</w:t>
      </w:r>
    </w:p>
    <w:p w:rsidR="008D3E79" w:rsidRDefault="007626B3" w:rsidP="009140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Fiche č. </w:t>
      </w:r>
      <w:r w:rsidR="007B28C9">
        <w:rPr>
          <w:b/>
          <w:sz w:val="22"/>
          <w:szCs w:val="22"/>
        </w:rPr>
        <w:t>1</w:t>
      </w:r>
      <w:r w:rsidR="00F17D22" w:rsidRPr="00F17D22">
        <w:rPr>
          <w:b/>
          <w:sz w:val="22"/>
          <w:szCs w:val="22"/>
        </w:rPr>
        <w:t xml:space="preserve">:  </w:t>
      </w:r>
      <w:r w:rsidR="007B28C9" w:rsidRPr="007B28C9">
        <w:rPr>
          <w:b/>
          <w:sz w:val="22"/>
          <w:szCs w:val="22"/>
        </w:rPr>
        <w:t>Modernizace výrobních faktorů zemědělského podniku pro zlepšování ochrany krajiny, podpory inovací a zvyšování konkurenční schopnosti zemědělských podnikatelů</w:t>
      </w:r>
    </w:p>
    <w:p w:rsidR="00E37730" w:rsidRPr="00F17D22" w:rsidRDefault="00E37730" w:rsidP="009140B2">
      <w:pPr>
        <w:rPr>
          <w:b/>
          <w:sz w:val="22"/>
          <w:szCs w:val="22"/>
        </w:rPr>
      </w:pPr>
    </w:p>
    <w:p w:rsidR="00BE2DA1" w:rsidRDefault="00B145C8" w:rsidP="009140B2">
      <w:pPr>
        <w:rPr>
          <w:b/>
          <w:sz w:val="22"/>
          <w:szCs w:val="22"/>
        </w:rPr>
      </w:pPr>
      <w:r w:rsidRPr="00B145C8">
        <w:rPr>
          <w:b/>
          <w:sz w:val="22"/>
          <w:szCs w:val="22"/>
          <w:u w:val="single"/>
        </w:rPr>
        <w:t>Žadatel:</w:t>
      </w:r>
      <w:r w:rsidRPr="009B7901">
        <w:rPr>
          <w:b/>
          <w:sz w:val="22"/>
          <w:szCs w:val="22"/>
        </w:rPr>
        <w:t xml:space="preserve"> </w:t>
      </w:r>
      <w:r w:rsidR="007B28C9" w:rsidRPr="007B28C9">
        <w:rPr>
          <w:b/>
          <w:sz w:val="22"/>
          <w:szCs w:val="22"/>
        </w:rPr>
        <w:t>Panství Palvínov s.r.o.</w:t>
      </w:r>
    </w:p>
    <w:p w:rsidR="00643A66" w:rsidRPr="009B7901" w:rsidRDefault="00643A66" w:rsidP="009140B2">
      <w:pPr>
        <w:rPr>
          <w:b/>
          <w:sz w:val="22"/>
          <w:szCs w:val="22"/>
        </w:rPr>
      </w:pPr>
    </w:p>
    <w:p w:rsidR="00BE2DA1" w:rsidRDefault="00BE2DA1" w:rsidP="00BE2DA1">
      <w:pPr>
        <w:rPr>
          <w:b/>
          <w:sz w:val="22"/>
          <w:szCs w:val="22"/>
        </w:rPr>
      </w:pPr>
      <w:r w:rsidRPr="007A0DA7">
        <w:rPr>
          <w:b/>
          <w:sz w:val="22"/>
          <w:szCs w:val="22"/>
          <w:u w:val="single"/>
        </w:rPr>
        <w:t xml:space="preserve">Název </w:t>
      </w:r>
      <w:r w:rsidRPr="00DA435B">
        <w:rPr>
          <w:b/>
          <w:sz w:val="22"/>
          <w:szCs w:val="22"/>
          <w:u w:val="single"/>
        </w:rPr>
        <w:t>projektu:</w:t>
      </w:r>
      <w:r w:rsidR="00DA435B" w:rsidRPr="009B7901">
        <w:rPr>
          <w:b/>
          <w:sz w:val="22"/>
          <w:szCs w:val="22"/>
        </w:rPr>
        <w:t xml:space="preserve"> </w:t>
      </w:r>
      <w:r w:rsidR="007B28C9" w:rsidRPr="007B28C9">
        <w:rPr>
          <w:b/>
          <w:sz w:val="22"/>
          <w:szCs w:val="22"/>
        </w:rPr>
        <w:t>Modernizace zemědělství Palvínov</w:t>
      </w:r>
    </w:p>
    <w:p w:rsidR="00643A66" w:rsidRPr="007A0DA7" w:rsidRDefault="00643A66" w:rsidP="00BE2DA1">
      <w:pPr>
        <w:rPr>
          <w:b/>
          <w:sz w:val="22"/>
          <w:szCs w:val="22"/>
        </w:rPr>
      </w:pPr>
    </w:p>
    <w:p w:rsidR="009B7901" w:rsidRDefault="00BE2DA1" w:rsidP="00BE2DA1">
      <w:pPr>
        <w:rPr>
          <w:b/>
        </w:rPr>
      </w:pPr>
      <w:r w:rsidRPr="001140AA">
        <w:rPr>
          <w:b/>
          <w:u w:val="single"/>
        </w:rPr>
        <w:t>Popis projektu</w:t>
      </w:r>
      <w:r w:rsidR="008D3E79">
        <w:rPr>
          <w:b/>
          <w:u w:val="single"/>
        </w:rPr>
        <w:t>:</w:t>
      </w:r>
      <w:r w:rsidR="00D01178">
        <w:rPr>
          <w:b/>
        </w:rPr>
        <w:t xml:space="preserve"> </w:t>
      </w:r>
    </w:p>
    <w:p w:rsidR="007B28C9" w:rsidRDefault="007B28C9" w:rsidP="007B28C9">
      <w:pPr>
        <w:rPr>
          <w:bCs/>
        </w:rPr>
      </w:pPr>
      <w:r w:rsidRPr="00C3529F">
        <w:rPr>
          <w:bCs/>
        </w:rPr>
        <w:t xml:space="preserve">Žadatel </w:t>
      </w:r>
      <w:r w:rsidR="00351226">
        <w:rPr>
          <w:bCs/>
        </w:rPr>
        <w:t xml:space="preserve">na své ekologické farmě </w:t>
      </w:r>
      <w:r w:rsidRPr="00C3529F">
        <w:rPr>
          <w:bCs/>
        </w:rPr>
        <w:t xml:space="preserve">chová </w:t>
      </w:r>
      <w:r w:rsidR="00836E27">
        <w:rPr>
          <w:bCs/>
        </w:rPr>
        <w:t xml:space="preserve">několik desítek kusů </w:t>
      </w:r>
      <w:r w:rsidRPr="00C3529F">
        <w:rPr>
          <w:bCs/>
        </w:rPr>
        <w:t xml:space="preserve">skotu </w:t>
      </w:r>
      <w:r w:rsidR="00836E27">
        <w:rPr>
          <w:bCs/>
        </w:rPr>
        <w:t xml:space="preserve">a </w:t>
      </w:r>
      <w:r w:rsidRPr="00C3529F">
        <w:rPr>
          <w:bCs/>
        </w:rPr>
        <w:t xml:space="preserve">ovcí. </w:t>
      </w:r>
      <w:r w:rsidR="00836E27">
        <w:rPr>
          <w:bCs/>
        </w:rPr>
        <w:t xml:space="preserve">Farma je tedy </w:t>
      </w:r>
      <w:r w:rsidRPr="00C3529F">
        <w:rPr>
          <w:bCs/>
        </w:rPr>
        <w:t>zaměře</w:t>
      </w:r>
      <w:r w:rsidR="00836E27">
        <w:rPr>
          <w:bCs/>
        </w:rPr>
        <w:t>na</w:t>
      </w:r>
      <w:r w:rsidRPr="00C3529F">
        <w:rPr>
          <w:bCs/>
        </w:rPr>
        <w:t xml:space="preserve"> na travní porosty a chov dobytka pastevním způsobem</w:t>
      </w:r>
      <w:r w:rsidR="00836E27">
        <w:rPr>
          <w:bCs/>
        </w:rPr>
        <w:t>, proto</w:t>
      </w:r>
      <w:r w:rsidRPr="00C3529F">
        <w:rPr>
          <w:bCs/>
        </w:rPr>
        <w:t xml:space="preserve"> je nutn</w:t>
      </w:r>
      <w:r w:rsidR="00836E27">
        <w:rPr>
          <w:bCs/>
        </w:rPr>
        <w:t>é</w:t>
      </w:r>
      <w:r w:rsidRPr="00C3529F">
        <w:rPr>
          <w:bCs/>
        </w:rPr>
        <w:t xml:space="preserve"> pro zimní období zajistit dostatek kvalitního sena. </w:t>
      </w:r>
      <w:r w:rsidR="00836E27">
        <w:rPr>
          <w:bCs/>
        </w:rPr>
        <w:t>P</w:t>
      </w:r>
      <w:r w:rsidRPr="00C3529F">
        <w:rPr>
          <w:bCs/>
        </w:rPr>
        <w:t xml:space="preserve">ředmětem projektu </w:t>
      </w:r>
      <w:r w:rsidR="00836E27">
        <w:rPr>
          <w:bCs/>
        </w:rPr>
        <w:t xml:space="preserve">byl </w:t>
      </w:r>
      <w:r w:rsidRPr="00C3529F">
        <w:rPr>
          <w:bCs/>
        </w:rPr>
        <w:t>nákup obraceče sena, přepravníku balíků a mobilního hrazení včetně fixační klece. Jedná se o dva kusy dílců</w:t>
      </w:r>
      <w:r w:rsidR="00E37730">
        <w:rPr>
          <w:bCs/>
        </w:rPr>
        <w:t>, které</w:t>
      </w:r>
      <w:r w:rsidRPr="00C3529F">
        <w:rPr>
          <w:bCs/>
        </w:rPr>
        <w:t xml:space="preserve"> žadatel nak</w:t>
      </w:r>
      <w:r w:rsidR="00E37730">
        <w:rPr>
          <w:bCs/>
        </w:rPr>
        <w:t xml:space="preserve">oupil </w:t>
      </w:r>
      <w:r w:rsidRPr="00C3529F">
        <w:rPr>
          <w:bCs/>
        </w:rPr>
        <w:t xml:space="preserve">k mobilnímu hrazení, které </w:t>
      </w:r>
      <w:r w:rsidR="00E37730">
        <w:rPr>
          <w:bCs/>
        </w:rPr>
        <w:t xml:space="preserve">už dříve </w:t>
      </w:r>
      <w:r w:rsidRPr="00C3529F">
        <w:rPr>
          <w:bCs/>
        </w:rPr>
        <w:t xml:space="preserve">pořídil ze svých zdrojů bez fixační klece. Fixační klec a  tyto dva dílce </w:t>
      </w:r>
      <w:r w:rsidR="00E37730">
        <w:rPr>
          <w:bCs/>
        </w:rPr>
        <w:t>doplnily stávající</w:t>
      </w:r>
      <w:r w:rsidRPr="00C3529F">
        <w:rPr>
          <w:bCs/>
        </w:rPr>
        <w:t xml:space="preserve"> naháněcí sestavu. </w:t>
      </w:r>
    </w:p>
    <w:p w:rsidR="00E37730" w:rsidRPr="00C3529F" w:rsidRDefault="00E37730" w:rsidP="007B28C9">
      <w:pPr>
        <w:rPr>
          <w:bCs/>
        </w:rPr>
      </w:pPr>
    </w:p>
    <w:p w:rsidR="00E3252C" w:rsidRDefault="007A0DA7" w:rsidP="007B28C9">
      <w:pPr>
        <w:rPr>
          <w:b/>
        </w:rPr>
      </w:pPr>
      <w:r w:rsidRPr="00D01178">
        <w:rPr>
          <w:b/>
          <w:u w:val="single"/>
        </w:rPr>
        <w:t>Kontakt</w:t>
      </w:r>
      <w:r w:rsidR="007B28C9" w:rsidRPr="007B28C9">
        <w:rPr>
          <w:b/>
          <w:u w:val="single"/>
        </w:rPr>
        <w:t>:</w:t>
      </w:r>
      <w:r w:rsidR="007B28C9" w:rsidRPr="007B28C9">
        <w:rPr>
          <w:b/>
        </w:rPr>
        <w:t xml:space="preserve"> Miroslav Kočandrle</w:t>
      </w:r>
      <w:r w:rsidR="009B7901">
        <w:rPr>
          <w:b/>
        </w:rPr>
        <w:t xml:space="preserve"> </w:t>
      </w:r>
    </w:p>
    <w:p w:rsidR="00BE2DA1" w:rsidRPr="00F93011" w:rsidRDefault="009B7901" w:rsidP="008D3E79">
      <w:pPr>
        <w:rPr>
          <w:b/>
        </w:rPr>
      </w:pPr>
      <w:r>
        <w:rPr>
          <w:b/>
        </w:rPr>
        <w:t>Tel</w:t>
      </w:r>
      <w:r w:rsidR="009E166C">
        <w:rPr>
          <w:b/>
        </w:rPr>
        <w:t>:</w:t>
      </w:r>
      <w:r w:rsidR="007B28C9" w:rsidRPr="007B28C9">
        <w:t xml:space="preserve"> </w:t>
      </w:r>
      <w:r w:rsidR="007B28C9" w:rsidRPr="007B28C9">
        <w:rPr>
          <w:b/>
        </w:rPr>
        <w:t>602 226 131</w:t>
      </w:r>
      <w:r w:rsidR="009E166C">
        <w:rPr>
          <w:b/>
        </w:rPr>
        <w:t>,</w:t>
      </w:r>
      <w:r w:rsidR="00ED2815">
        <w:rPr>
          <w:b/>
        </w:rPr>
        <w:t xml:space="preserve"> </w:t>
      </w:r>
      <w:hyperlink r:id="rId7" w:history="1">
        <w:r w:rsidR="007B28C9" w:rsidRPr="009260AB">
          <w:rPr>
            <w:rStyle w:val="Hypertextovodkaz"/>
            <w:b/>
          </w:rPr>
          <w:t>kocandrle@prostavcz.cz</w:t>
        </w:r>
      </w:hyperlink>
      <w:r w:rsidR="007B28C9">
        <w:rPr>
          <w:b/>
        </w:rPr>
        <w:t xml:space="preserve"> </w:t>
      </w:r>
    </w:p>
    <w:p w:rsidR="00BE2DA1" w:rsidRDefault="00BE2DA1" w:rsidP="00BE2DA1">
      <w:pPr>
        <w:rPr>
          <w:b/>
        </w:rPr>
      </w:pPr>
      <w:r w:rsidRPr="00BE2DA1">
        <w:rPr>
          <w:b/>
        </w:rPr>
        <w:t>Reg.č.</w:t>
      </w:r>
      <w:r w:rsidR="007B28C9">
        <w:rPr>
          <w:b/>
        </w:rPr>
        <w:t xml:space="preserve"> žádosti</w:t>
      </w:r>
      <w:r w:rsidRPr="00BE2DA1">
        <w:rPr>
          <w:b/>
        </w:rPr>
        <w:t xml:space="preserve">: </w:t>
      </w:r>
      <w:r w:rsidR="007B28C9">
        <w:rPr>
          <w:b/>
        </w:rPr>
        <w:t>17/001/19210/232/110/</w:t>
      </w:r>
      <w:r w:rsidR="006C4765">
        <w:rPr>
          <w:b/>
        </w:rPr>
        <w:t>000599</w:t>
      </w:r>
    </w:p>
    <w:p w:rsidR="00643A66" w:rsidRPr="00BE2DA1" w:rsidRDefault="00643A66" w:rsidP="00BE2DA1">
      <w:pPr>
        <w:rPr>
          <w:b/>
        </w:rPr>
      </w:pPr>
    </w:p>
    <w:p w:rsidR="00047B37" w:rsidRDefault="00BE2DA1" w:rsidP="00BE2DA1">
      <w:pPr>
        <w:rPr>
          <w:b/>
        </w:rPr>
      </w:pPr>
      <w:r w:rsidRPr="007C6CAA">
        <w:t>Částka</w:t>
      </w:r>
      <w:r w:rsidR="00543A7B">
        <w:t xml:space="preserve"> požadované</w:t>
      </w:r>
      <w:r w:rsidRPr="007C6CAA">
        <w:t xml:space="preserve"> dotace:  </w:t>
      </w:r>
      <w:r w:rsidR="006C4765" w:rsidRPr="006C4765">
        <w:t>594 000</w:t>
      </w:r>
      <w:r w:rsidR="00047B37" w:rsidRPr="007C6CAA">
        <w:t>,-</w:t>
      </w:r>
      <w:r w:rsidRPr="007C6CAA">
        <w:t>Kč</w:t>
      </w:r>
      <w:r w:rsidR="00C043DB">
        <w:rPr>
          <w:b/>
        </w:rPr>
        <w:tab/>
      </w:r>
      <w:r w:rsidR="00F17D22">
        <w:rPr>
          <w:b/>
        </w:rPr>
        <w:tab/>
      </w:r>
      <w:r w:rsidR="00543A7B">
        <w:rPr>
          <w:b/>
        </w:rPr>
        <w:tab/>
      </w:r>
      <w:r w:rsidR="00C043DB">
        <w:rPr>
          <w:b/>
        </w:rPr>
        <w:t>Vyplacená dotace:</w:t>
      </w:r>
      <w:r w:rsidR="00047B37">
        <w:rPr>
          <w:b/>
        </w:rPr>
        <w:t xml:space="preserve"> </w:t>
      </w:r>
      <w:r w:rsidR="006A024B" w:rsidRPr="006A024B">
        <w:rPr>
          <w:b/>
        </w:rPr>
        <w:t>594</w:t>
      </w:r>
      <w:r w:rsidR="006A024B">
        <w:rPr>
          <w:b/>
        </w:rPr>
        <w:t xml:space="preserve"> </w:t>
      </w:r>
      <w:r w:rsidR="006A024B" w:rsidRPr="006A024B">
        <w:rPr>
          <w:b/>
        </w:rPr>
        <w:t>000</w:t>
      </w:r>
      <w:r w:rsidR="00047B37">
        <w:rPr>
          <w:b/>
        </w:rPr>
        <w:t>,-</w:t>
      </w:r>
      <w:r w:rsidR="006A024B">
        <w:rPr>
          <w:b/>
        </w:rPr>
        <w:t xml:space="preserve"> </w:t>
      </w:r>
      <w:r w:rsidR="00047B37">
        <w:rPr>
          <w:b/>
        </w:rPr>
        <w:t xml:space="preserve">Kč  </w:t>
      </w:r>
      <w:r w:rsidR="00C043DB">
        <w:rPr>
          <w:b/>
        </w:rPr>
        <w:tab/>
      </w:r>
    </w:p>
    <w:p w:rsidR="002933F1" w:rsidRPr="007C6CAA" w:rsidRDefault="00047B37" w:rsidP="00BE2DA1">
      <w:pPr>
        <w:rPr>
          <w:b/>
        </w:rPr>
      </w:pPr>
      <w:r w:rsidRPr="007C6CAA">
        <w:rPr>
          <w:b/>
        </w:rPr>
        <w:t>C</w:t>
      </w:r>
      <w:r w:rsidR="002933F1" w:rsidRPr="007C6CAA">
        <w:rPr>
          <w:b/>
        </w:rPr>
        <w:t>elkové náklady projektu:</w:t>
      </w:r>
      <w:r w:rsidR="006C4765" w:rsidRPr="006C4765">
        <w:t xml:space="preserve"> </w:t>
      </w:r>
      <w:r w:rsidR="00D20EE7" w:rsidRPr="00D20EE7">
        <w:rPr>
          <w:b/>
          <w:bCs/>
        </w:rPr>
        <w:t>3</w:t>
      </w:r>
      <w:r w:rsidR="006C4765" w:rsidRPr="00D20EE7">
        <w:rPr>
          <w:b/>
          <w:bCs/>
        </w:rPr>
        <w:t> </w:t>
      </w:r>
      <w:r w:rsidR="00D20EE7" w:rsidRPr="00D20EE7">
        <w:rPr>
          <w:b/>
          <w:bCs/>
        </w:rPr>
        <w:t>7</w:t>
      </w:r>
      <w:r w:rsidR="00D20EE7">
        <w:rPr>
          <w:b/>
        </w:rPr>
        <w:t>96</w:t>
      </w:r>
      <w:r w:rsidR="006C4765" w:rsidRPr="006C4765">
        <w:rPr>
          <w:b/>
        </w:rPr>
        <w:t> </w:t>
      </w:r>
      <w:r w:rsidR="00D20EE7">
        <w:rPr>
          <w:b/>
        </w:rPr>
        <w:t>600</w:t>
      </w:r>
      <w:r w:rsidR="002933F1" w:rsidRPr="007C6CAA">
        <w:rPr>
          <w:b/>
        </w:rPr>
        <w:t>,- Kč</w:t>
      </w:r>
    </w:p>
    <w:p w:rsidR="002933F1" w:rsidRDefault="00BE2DA1" w:rsidP="002933F1">
      <w:r>
        <w:t>Datum podpisu Dohody</w:t>
      </w:r>
      <w:r w:rsidR="00F013D7">
        <w:t xml:space="preserve">: </w:t>
      </w:r>
      <w:r w:rsidR="006F4108">
        <w:t>24.5.2018</w:t>
      </w:r>
      <w:r>
        <w:t xml:space="preserve">  </w:t>
      </w:r>
      <w:bookmarkStart w:id="0" w:name="_GoBack"/>
      <w:bookmarkEnd w:id="0"/>
    </w:p>
    <w:p w:rsidR="006F4108" w:rsidRDefault="006F4108" w:rsidP="002933F1">
      <w:r>
        <w:t>Zaregistrování žádosti o platbu: 17.8.2018</w:t>
      </w:r>
    </w:p>
    <w:p w:rsidR="00BE2DA1" w:rsidRDefault="00297B1B" w:rsidP="00BE2DA1">
      <w:r>
        <w:t>Datum s</w:t>
      </w:r>
      <w:r w:rsidR="00E96A69">
        <w:t>chválení platby</w:t>
      </w:r>
      <w:r w:rsidR="003C0496">
        <w:t>:</w:t>
      </w:r>
      <w:r w:rsidR="006F4108">
        <w:t xml:space="preserve"> 7.1.2019</w:t>
      </w:r>
    </w:p>
    <w:p w:rsidR="00E37730" w:rsidRDefault="00E37730" w:rsidP="00BE2DA1"/>
    <w:p w:rsidR="00351226" w:rsidRDefault="00CE5150">
      <w:r>
        <w:rPr>
          <w:b/>
          <w:u w:val="single"/>
        </w:rPr>
        <w:t>Výsledek</w:t>
      </w:r>
      <w:r w:rsidRPr="00CE5150">
        <w:rPr>
          <w:b/>
          <w:u w:val="single"/>
        </w:rPr>
        <w:t xml:space="preserve"> projektu</w:t>
      </w:r>
      <w:r w:rsidR="00351226">
        <w:rPr>
          <w:b/>
          <w:u w:val="single"/>
        </w:rPr>
        <w:t xml:space="preserve">: </w:t>
      </w:r>
      <w:r w:rsidR="006A7336" w:rsidRPr="006A7336">
        <w:t xml:space="preserve">Výsledkem projektu </w:t>
      </w:r>
      <w:r w:rsidR="00351226">
        <w:t>bylo zakoupení</w:t>
      </w:r>
      <w:r w:rsidR="006A7336" w:rsidRPr="006A7336">
        <w:t xml:space="preserve"> obraceče</w:t>
      </w:r>
      <w:r w:rsidR="00351226">
        <w:t xml:space="preserve"> sena a</w:t>
      </w:r>
      <w:r w:rsidR="006A7336" w:rsidRPr="006A7336">
        <w:t xml:space="preserve"> přepravníku </w:t>
      </w:r>
      <w:r w:rsidR="00351226">
        <w:t>balíků pro zajištění dostatečného množství sena pro krmení dobytka v zimním období a dále zakoupení</w:t>
      </w:r>
      <w:r w:rsidR="006A7336" w:rsidRPr="006A7336">
        <w:t xml:space="preserve"> fixační klece a 2 ks dílců mobilního hrazení.</w:t>
      </w:r>
    </w:p>
    <w:p w:rsidR="00E37730" w:rsidRDefault="00E37730"/>
    <w:p w:rsidR="00D010B8" w:rsidRDefault="0051416F">
      <w:r>
        <w:t>Foto:</w:t>
      </w:r>
    </w:p>
    <w:p w:rsidR="00540F4B" w:rsidRDefault="00004B85" w:rsidP="00540F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303274" cy="257798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okumenty\1.Výzva 20 žádostí o dotace\Žádost - Bolešiny\fotogalerie_obrCAG0OVC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74" cy="257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F4B" w:rsidSect="007D41F5">
      <w:headerReference w:type="default" r:id="rId9"/>
      <w:footerReference w:type="default" r:id="rId10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1A" w:rsidRDefault="003D561A">
      <w:r>
        <w:separator/>
      </w:r>
    </w:p>
  </w:endnote>
  <w:endnote w:type="continuationSeparator" w:id="0">
    <w:p w:rsidR="003D561A" w:rsidRDefault="003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pa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-9289415</wp:posOffset>
          </wp:positionV>
          <wp:extent cx="351155" cy="7300595"/>
          <wp:effectExtent l="19050" t="0" r="0" b="0"/>
          <wp:wrapTight wrapText="bothSides">
            <wp:wrapPolygon edited="0">
              <wp:start x="-1172" y="0"/>
              <wp:lineTo x="-1172" y="21530"/>
              <wp:lineTo x="21092" y="21530"/>
              <wp:lineTo x="21092" y="0"/>
              <wp:lineTo x="-1172" y="0"/>
            </wp:wrapPolygon>
          </wp:wrapTight>
          <wp:docPr id="10" name="obrázek 10" descr="MÍSTNÍ AK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ÍSTNÍ AK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7300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-1760855</wp:posOffset>
          </wp:positionV>
          <wp:extent cx="3985895" cy="2476500"/>
          <wp:effectExtent l="19050" t="0" r="0" b="0"/>
          <wp:wrapNone/>
          <wp:docPr id="8" name="obrázek 8" descr="pip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pk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247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561A">
      <w:rPr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4.65pt;margin-top:772.85pt;width:153.35pt;height:54pt;z-index:251657216;mso-position-horizontal-relative:text;mso-position-vertical-relative:page" filled="f" stroked="f">
          <v:textbox style="mso-next-textbox:#_x0000_s2053">
            <w:txbxContent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tel./fax.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376 387 717</w:t>
                </w: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emai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l: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</w:t>
                </w:r>
                <w:hyperlink r:id="rId3" w:history="1">
                  <w:r w:rsidRPr="00E5160E">
                    <w:rPr>
                      <w:rStyle w:val="Hypertextovodkaz"/>
                      <w:rFonts w:ascii="Calibri" w:hAnsi="Calibri"/>
                      <w:bCs/>
                      <w:color w:val="auto"/>
                      <w:sz w:val="20"/>
                      <w:szCs w:val="20"/>
                    </w:rPr>
                    <w:t>lag@posumavi.jz.cz</w:t>
                  </w:r>
                </w:hyperlink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               </w:t>
                </w:r>
              </w:p>
              <w:p w:rsidR="00135DFD" w:rsidRPr="00E5160E" w:rsidRDefault="00A91389" w:rsidP="00135DFD">
                <w:pPr>
                  <w:tabs>
                    <w:tab w:val="left" w:pos="284"/>
                  </w:tabs>
                  <w:rPr>
                    <w:bCs/>
                    <w:color w:val="4D4D4D"/>
                  </w:rPr>
                </w:pPr>
                <w:r>
                  <w:rPr>
                    <w:bCs/>
                  </w:rPr>
                  <w:t xml:space="preserve">www: </w:t>
                </w:r>
                <w:r w:rsidR="00135DFD" w:rsidRPr="00E5160E">
                  <w:rPr>
                    <w:bCs/>
                  </w:rPr>
                  <w:t>www.posumavi.jz.cz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3D561A">
      <w:rPr>
        <w:lang w:bidi="ne-NP"/>
      </w:rPr>
      <w:pict>
        <v:shape id="_x0000_s2054" type="#_x0000_t202" style="position:absolute;margin-left:5in;margin-top:772.85pt;width:135pt;height:54pt;z-index:251658240;mso-position-horizontal-relative:text;mso-position-vertical-relative:page" filled="f" stroked="f">
          <v:textbox style="mso-next-textbox:#_x0000_s2054">
            <w:txbxContent>
              <w:p w:rsidR="001B0B65" w:rsidRDefault="001B0B65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IČO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="000B163C">
                  <w:rPr>
                    <w:rFonts w:ascii="Calibri" w:hAnsi="Calibri"/>
                    <w:bCs/>
                    <w:sz w:val="20"/>
                    <w:szCs w:val="20"/>
                  </w:rPr>
                  <w:t xml:space="preserve"> 71214313</w:t>
                </w:r>
              </w:p>
              <w:p w:rsidR="00135DFD" w:rsidRPr="00163182" w:rsidRDefault="00135DFD" w:rsidP="00135DFD">
                <w:pPr>
                  <w:tabs>
                    <w:tab w:val="left" w:pos="284"/>
                  </w:tabs>
                  <w:rPr>
                    <w:bCs/>
                    <w:color w:val="4D4D4D"/>
                    <w:sz w:val="22"/>
                    <w:szCs w:val="22"/>
                  </w:rPr>
                </w:pPr>
                <w:r>
                  <w:rPr>
                    <w:bCs/>
                    <w:sz w:val="18"/>
                    <w:szCs w:val="18"/>
                  </w:rPr>
                  <w:t>č</w:t>
                </w:r>
                <w:r w:rsidR="00A91389">
                  <w:rPr>
                    <w:bCs/>
                    <w:sz w:val="18"/>
                    <w:szCs w:val="18"/>
                  </w:rPr>
                  <w:t xml:space="preserve">. účtu: </w:t>
                </w:r>
                <w:r w:rsidRPr="00163182">
                  <w:rPr>
                    <w:bCs/>
                    <w:sz w:val="18"/>
                    <w:szCs w:val="18"/>
                  </w:rPr>
                  <w:t xml:space="preserve">27-7282760287/0100             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3D561A">
      <w:rPr>
        <w:lang w:bidi="ne-NP"/>
      </w:rPr>
      <w:pict>
        <v:line id="_x0000_s2055" style="position:absolute;z-index:251659264;mso-position-horizontal-relative:text;mso-position-vertical-relative:text" from="5in,-21.5pt" to="5in,23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1A" w:rsidRDefault="003D561A">
      <w:r>
        <w:separator/>
      </w:r>
    </w:p>
  </w:footnote>
  <w:footnote w:type="continuationSeparator" w:id="0">
    <w:p w:rsidR="003D561A" w:rsidRDefault="003D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hlav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4229100</wp:posOffset>
          </wp:positionH>
          <wp:positionV relativeFrom="margin">
            <wp:posOffset>-914400</wp:posOffset>
          </wp:positionV>
          <wp:extent cx="2057400" cy="790575"/>
          <wp:effectExtent l="19050" t="0" r="0" b="0"/>
          <wp:wrapSquare wrapText="bothSides"/>
          <wp:docPr id="1" name="obrázek 1" descr="logo_mas_posum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_posum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561A">
      <w:rPr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pt;margin-top:8.45pt;width:4in;height:45pt;z-index:251655168;mso-position-horizontal-relative:text;mso-position-vertical-relative:text" filled="f" stroked="f">
          <v:textbox>
            <w:txbxContent>
              <w:p w:rsidR="00135DFD" w:rsidRPr="00546D3A" w:rsidRDefault="00135DFD" w:rsidP="00135DFD">
                <w:pPr>
                  <w:rPr>
                    <w:sz w:val="24"/>
                    <w:szCs w:val="24"/>
                  </w:rPr>
                </w:pPr>
                <w:r w:rsidRPr="00546D3A">
                  <w:rPr>
                    <w:sz w:val="24"/>
                    <w:szCs w:val="24"/>
                  </w:rPr>
                  <w:t xml:space="preserve">Místní akční skupina POŠUMAVÍ, z.s.p.o. </w:t>
                </w:r>
              </w:p>
              <w:p w:rsidR="00135DFD" w:rsidRPr="00880A3B" w:rsidRDefault="00417779" w:rsidP="00135D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Plánická 174, 339 01  Klatovy</w:t>
                </w:r>
              </w:p>
              <w:p w:rsidR="00135DFD" w:rsidRPr="00C70F8C" w:rsidRDefault="00135DFD" w:rsidP="00135DFD">
                <w:pPr>
                  <w:pStyle w:val="Zhlav"/>
                  <w:tabs>
                    <w:tab w:val="left" w:pos="6379"/>
                  </w:tabs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 xml:space="preserve"> </w:t>
                </w:r>
                <w:r w:rsidRPr="00C70F8C">
                  <w:rPr>
                    <w:rFonts w:ascii="Calibri" w:hAnsi="Calibri"/>
                    <w:bCs/>
                    <w:sz w:val="22"/>
                    <w:szCs w:val="22"/>
                  </w:rPr>
                  <w:t xml:space="preserve">       </w:t>
                </w:r>
              </w:p>
            </w:txbxContent>
          </v:textbox>
        </v:shape>
      </w:pict>
    </w:r>
    <w:r w:rsidR="003D561A">
      <w:rPr>
        <w:noProof/>
        <w:lang w:bidi="ne-NP"/>
      </w:rPr>
      <w:pict>
        <v:line id="_x0000_s2051" style="position:absolute;z-index:251656192;mso-position-horizontal-relative:text;mso-position-vertical-relative:text" from="17.3pt,26.95pt" to="215.75pt,26.9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3741"/>
    <w:multiLevelType w:val="hybridMultilevel"/>
    <w:tmpl w:val="D186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B8"/>
    <w:rsid w:val="00004B85"/>
    <w:rsid w:val="0002310F"/>
    <w:rsid w:val="00047B37"/>
    <w:rsid w:val="000571AF"/>
    <w:rsid w:val="000A5863"/>
    <w:rsid w:val="000B163C"/>
    <w:rsid w:val="001140AA"/>
    <w:rsid w:val="00115483"/>
    <w:rsid w:val="00121BE1"/>
    <w:rsid w:val="0012478A"/>
    <w:rsid w:val="00135DFD"/>
    <w:rsid w:val="00143D1C"/>
    <w:rsid w:val="00163182"/>
    <w:rsid w:val="00191394"/>
    <w:rsid w:val="001A58CA"/>
    <w:rsid w:val="001B0B65"/>
    <w:rsid w:val="00205A02"/>
    <w:rsid w:val="002933F1"/>
    <w:rsid w:val="00297B1B"/>
    <w:rsid w:val="002D0205"/>
    <w:rsid w:val="002D0DAA"/>
    <w:rsid w:val="002F5BD7"/>
    <w:rsid w:val="00351226"/>
    <w:rsid w:val="00355E70"/>
    <w:rsid w:val="00364406"/>
    <w:rsid w:val="00386DB9"/>
    <w:rsid w:val="00390E2E"/>
    <w:rsid w:val="003958C7"/>
    <w:rsid w:val="003A757B"/>
    <w:rsid w:val="003C0496"/>
    <w:rsid w:val="003D561A"/>
    <w:rsid w:val="00417779"/>
    <w:rsid w:val="004253AC"/>
    <w:rsid w:val="00434551"/>
    <w:rsid w:val="004659C9"/>
    <w:rsid w:val="00485014"/>
    <w:rsid w:val="004875E7"/>
    <w:rsid w:val="004A00B4"/>
    <w:rsid w:val="004C5562"/>
    <w:rsid w:val="004E1F05"/>
    <w:rsid w:val="0051416F"/>
    <w:rsid w:val="005256C5"/>
    <w:rsid w:val="00540142"/>
    <w:rsid w:val="00540F4B"/>
    <w:rsid w:val="00543A7B"/>
    <w:rsid w:val="00546D3A"/>
    <w:rsid w:val="00556B4F"/>
    <w:rsid w:val="005721C3"/>
    <w:rsid w:val="00604A4B"/>
    <w:rsid w:val="006117DD"/>
    <w:rsid w:val="00643A66"/>
    <w:rsid w:val="00662E5F"/>
    <w:rsid w:val="006675FD"/>
    <w:rsid w:val="006A024B"/>
    <w:rsid w:val="006A7336"/>
    <w:rsid w:val="006C4765"/>
    <w:rsid w:val="006D797A"/>
    <w:rsid w:val="006F3E35"/>
    <w:rsid w:val="006F4108"/>
    <w:rsid w:val="006F7179"/>
    <w:rsid w:val="00713BEF"/>
    <w:rsid w:val="007370AA"/>
    <w:rsid w:val="007626B3"/>
    <w:rsid w:val="007A0DA7"/>
    <w:rsid w:val="007A6B51"/>
    <w:rsid w:val="007B28C9"/>
    <w:rsid w:val="007B65A4"/>
    <w:rsid w:val="007C6CAA"/>
    <w:rsid w:val="007D41F5"/>
    <w:rsid w:val="00836E27"/>
    <w:rsid w:val="00841D26"/>
    <w:rsid w:val="008501F0"/>
    <w:rsid w:val="008808FF"/>
    <w:rsid w:val="00880A3B"/>
    <w:rsid w:val="00883036"/>
    <w:rsid w:val="008D3E69"/>
    <w:rsid w:val="008D3E79"/>
    <w:rsid w:val="008D6E0D"/>
    <w:rsid w:val="008D7FD0"/>
    <w:rsid w:val="008E2264"/>
    <w:rsid w:val="008F0EEE"/>
    <w:rsid w:val="008F3BB5"/>
    <w:rsid w:val="00902417"/>
    <w:rsid w:val="00904080"/>
    <w:rsid w:val="00904FB9"/>
    <w:rsid w:val="009140B2"/>
    <w:rsid w:val="009246D1"/>
    <w:rsid w:val="00930F67"/>
    <w:rsid w:val="009545A9"/>
    <w:rsid w:val="009871A0"/>
    <w:rsid w:val="009B6470"/>
    <w:rsid w:val="009B7901"/>
    <w:rsid w:val="009C7F97"/>
    <w:rsid w:val="009D447E"/>
    <w:rsid w:val="009E166C"/>
    <w:rsid w:val="009E2BD8"/>
    <w:rsid w:val="00A44C1F"/>
    <w:rsid w:val="00A560F7"/>
    <w:rsid w:val="00A91389"/>
    <w:rsid w:val="00B145C8"/>
    <w:rsid w:val="00B4363B"/>
    <w:rsid w:val="00B45EE3"/>
    <w:rsid w:val="00B54DA5"/>
    <w:rsid w:val="00BE2DA1"/>
    <w:rsid w:val="00BF56B6"/>
    <w:rsid w:val="00C043DB"/>
    <w:rsid w:val="00C3529F"/>
    <w:rsid w:val="00C43133"/>
    <w:rsid w:val="00C6553D"/>
    <w:rsid w:val="00C74E86"/>
    <w:rsid w:val="00C81167"/>
    <w:rsid w:val="00CE5150"/>
    <w:rsid w:val="00D010B8"/>
    <w:rsid w:val="00D01178"/>
    <w:rsid w:val="00D20EE7"/>
    <w:rsid w:val="00D20FC0"/>
    <w:rsid w:val="00D26129"/>
    <w:rsid w:val="00D72794"/>
    <w:rsid w:val="00D8066E"/>
    <w:rsid w:val="00DA435B"/>
    <w:rsid w:val="00E0311F"/>
    <w:rsid w:val="00E03E3E"/>
    <w:rsid w:val="00E0747A"/>
    <w:rsid w:val="00E23C7D"/>
    <w:rsid w:val="00E2552D"/>
    <w:rsid w:val="00E3252C"/>
    <w:rsid w:val="00E34800"/>
    <w:rsid w:val="00E37730"/>
    <w:rsid w:val="00E45BC8"/>
    <w:rsid w:val="00E5160E"/>
    <w:rsid w:val="00E65552"/>
    <w:rsid w:val="00E72E19"/>
    <w:rsid w:val="00E73AE7"/>
    <w:rsid w:val="00E8277F"/>
    <w:rsid w:val="00E91B67"/>
    <w:rsid w:val="00E96551"/>
    <w:rsid w:val="00E96A69"/>
    <w:rsid w:val="00ED2815"/>
    <w:rsid w:val="00EE0D3D"/>
    <w:rsid w:val="00EF1563"/>
    <w:rsid w:val="00EF37B7"/>
    <w:rsid w:val="00F013D7"/>
    <w:rsid w:val="00F17D22"/>
    <w:rsid w:val="00F93011"/>
    <w:rsid w:val="00FA4C6B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03869C3"/>
  <w15:docId w15:val="{F6DB2DC4-BF16-47BD-A1AD-B983066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C5562"/>
    <w:rPr>
      <w:rFonts w:ascii="Calibri" w:hAnsi="Calibri" w:cs="Arial"/>
      <w:noProof/>
    </w:rPr>
  </w:style>
  <w:style w:type="paragraph" w:styleId="Nadpis6">
    <w:name w:val="heading 6"/>
    <w:basedOn w:val="Normln"/>
    <w:next w:val="Normln"/>
    <w:qFormat/>
    <w:rsid w:val="00556B4F"/>
    <w:pPr>
      <w:keepNext/>
      <w:outlineLvl w:val="5"/>
    </w:pPr>
    <w:rPr>
      <w:rFonts w:ascii="Times New Roman" w:hAnsi="Times New Roman"/>
      <w:b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10B8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010B8"/>
    <w:rPr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nhideWhenUsed/>
    <w:rsid w:val="00D010B8"/>
    <w:rPr>
      <w:color w:val="0000FF"/>
      <w:u w:val="single"/>
    </w:rPr>
  </w:style>
  <w:style w:type="paragraph" w:styleId="Zpat">
    <w:name w:val="footer"/>
    <w:basedOn w:val="Normln"/>
    <w:rsid w:val="00135DF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40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0F4B"/>
    <w:rPr>
      <w:rFonts w:ascii="Tahoma" w:hAnsi="Tahoma" w:cs="Tahoma"/>
      <w:noProof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ocandrle@prostavc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@posumavi.jz.c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1439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mailto:lag@posumavi.jz.cz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13</cp:revision>
  <cp:lastPrinted>2010-11-25T10:07:00Z</cp:lastPrinted>
  <dcterms:created xsi:type="dcterms:W3CDTF">2019-09-09T08:44:00Z</dcterms:created>
  <dcterms:modified xsi:type="dcterms:W3CDTF">2019-10-03T13:30:00Z</dcterms:modified>
</cp:coreProperties>
</file>