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69" w:rsidRPr="002C6369" w:rsidRDefault="002C6369" w:rsidP="00BF5E3F">
      <w:pPr>
        <w:jc w:val="center"/>
        <w:rPr>
          <w:rFonts w:ascii="Georgia" w:hAnsi="Georgia" w:cstheme="minorHAnsi"/>
          <w:b/>
          <w:color w:val="00B050"/>
          <w:sz w:val="66"/>
          <w:szCs w:val="66"/>
        </w:rPr>
      </w:pPr>
      <w:r w:rsidRPr="002C6369">
        <w:rPr>
          <w:rFonts w:ascii="Georgia" w:hAnsi="Georgia" w:cstheme="minorHAnsi"/>
          <w:b/>
          <w:color w:val="00B050"/>
          <w:sz w:val="66"/>
          <w:szCs w:val="66"/>
        </w:rPr>
        <w:t>EXKURZE NA TÁBORSKO</w:t>
      </w:r>
    </w:p>
    <w:p w:rsidR="00BD1450" w:rsidRPr="002C6369" w:rsidRDefault="002C6369" w:rsidP="00BF5E3F">
      <w:pPr>
        <w:jc w:val="center"/>
        <w:rPr>
          <w:rFonts w:ascii="Georgia" w:hAnsi="Georgia" w:cstheme="minorHAnsi"/>
          <w:b/>
          <w:color w:val="FFC000"/>
          <w:sz w:val="28"/>
        </w:rPr>
      </w:pPr>
      <w:r w:rsidRPr="002C6369">
        <w:rPr>
          <w:rFonts w:ascii="Georgia" w:hAnsi="Georgia" w:cstheme="minorHAnsi"/>
          <w:b/>
          <w:color w:val="FFC000"/>
          <w:sz w:val="28"/>
        </w:rPr>
        <w:t>Z</w:t>
      </w:r>
      <w:r w:rsidR="00BF5E3F" w:rsidRPr="002C6369">
        <w:rPr>
          <w:rFonts w:ascii="Georgia" w:hAnsi="Georgia" w:cstheme="minorHAnsi"/>
          <w:b/>
          <w:color w:val="FFC000"/>
          <w:sz w:val="28"/>
        </w:rPr>
        <w:t xml:space="preserve">a poznáním </w:t>
      </w:r>
      <w:r w:rsidR="00BD1450" w:rsidRPr="002C6369">
        <w:rPr>
          <w:rFonts w:ascii="Georgia" w:hAnsi="Georgia" w:cstheme="minorHAnsi"/>
          <w:b/>
          <w:color w:val="FFC000"/>
          <w:sz w:val="28"/>
        </w:rPr>
        <w:t>management</w:t>
      </w:r>
      <w:r w:rsidR="00BF5E3F" w:rsidRPr="002C6369">
        <w:rPr>
          <w:rFonts w:ascii="Georgia" w:hAnsi="Georgia" w:cstheme="minorHAnsi"/>
          <w:b/>
          <w:color w:val="FFC000"/>
          <w:sz w:val="28"/>
        </w:rPr>
        <w:t>u</w:t>
      </w:r>
      <w:r w:rsidR="00BD1450" w:rsidRPr="002C6369">
        <w:rPr>
          <w:rFonts w:ascii="Georgia" w:hAnsi="Georgia" w:cstheme="minorHAnsi"/>
          <w:b/>
          <w:color w:val="FFC000"/>
          <w:sz w:val="28"/>
        </w:rPr>
        <w:t xml:space="preserve"> </w:t>
      </w:r>
      <w:r w:rsidRPr="002C6369">
        <w:rPr>
          <w:rFonts w:ascii="Georgia" w:hAnsi="Georgia" w:cstheme="minorHAnsi"/>
          <w:b/>
          <w:color w:val="FFC000"/>
          <w:sz w:val="28"/>
        </w:rPr>
        <w:t xml:space="preserve">cestovního ruchu </w:t>
      </w:r>
      <w:r w:rsidR="00BD1450" w:rsidRPr="002C6369">
        <w:rPr>
          <w:rFonts w:ascii="Georgia" w:hAnsi="Georgia" w:cstheme="minorHAnsi"/>
          <w:b/>
          <w:color w:val="FFC000"/>
          <w:sz w:val="28"/>
        </w:rPr>
        <w:t>na příkladu dobré praxe</w:t>
      </w:r>
      <w:r w:rsidRPr="002C6369">
        <w:rPr>
          <w:rFonts w:ascii="Georgia" w:hAnsi="Georgia" w:cstheme="minorHAnsi"/>
          <w:b/>
          <w:color w:val="FFC000"/>
          <w:sz w:val="28"/>
        </w:rPr>
        <w:t xml:space="preserve"> turistické oblasti  </w:t>
      </w:r>
      <w:r w:rsidRPr="002C6369">
        <w:rPr>
          <w:rFonts w:ascii="Georgia" w:hAnsi="Georgia" w:cstheme="minorHAnsi"/>
          <w:noProof/>
          <w:color w:val="FFC000"/>
          <w:sz w:val="20"/>
          <w:lang w:eastAsia="cs-CZ"/>
        </w:rPr>
        <w:drawing>
          <wp:inline distT="0" distB="0" distL="0" distR="0" wp14:anchorId="75FC8434" wp14:editId="7368B7D2">
            <wp:extent cx="690880" cy="357926"/>
            <wp:effectExtent l="0" t="0" r="0" b="4445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12" cy="38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1E" w:rsidRPr="00BF5E3F" w:rsidRDefault="00A25C1E" w:rsidP="00A25C1E">
      <w:pPr>
        <w:pBdr>
          <w:bottom w:val="single" w:sz="12" w:space="1" w:color="auto"/>
        </w:pBdr>
        <w:jc w:val="both"/>
        <w:rPr>
          <w:rFonts w:ascii="Georgia" w:hAnsi="Georgia" w:cstheme="minorHAnsi"/>
        </w:rPr>
      </w:pPr>
    </w:p>
    <w:p w:rsidR="00BD1450" w:rsidRPr="00003CCF" w:rsidRDefault="00BD1450" w:rsidP="009C7D40">
      <w:pPr>
        <w:tabs>
          <w:tab w:val="right" w:pos="9070"/>
        </w:tabs>
        <w:jc w:val="both"/>
        <w:rPr>
          <w:rFonts w:ascii="Georgia" w:hAnsi="Georgia" w:cstheme="minorHAnsi"/>
          <w:b/>
        </w:rPr>
      </w:pPr>
      <w:r w:rsidRPr="00003CCF">
        <w:rPr>
          <w:rFonts w:ascii="Georgia" w:hAnsi="Georgia" w:cstheme="minorHAnsi"/>
          <w:b/>
        </w:rPr>
        <w:t>Vážená paní, vážený pane,</w:t>
      </w:r>
      <w:r w:rsidR="009C7D40" w:rsidRPr="00003CCF">
        <w:rPr>
          <w:rFonts w:ascii="Georgia" w:hAnsi="Georgia" w:cstheme="minorHAnsi"/>
          <w:b/>
        </w:rPr>
        <w:tab/>
      </w:r>
    </w:p>
    <w:p w:rsidR="00BD1450" w:rsidRPr="00BF5E3F" w:rsidRDefault="000E0A12" w:rsidP="00912566">
      <w:p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</w:t>
      </w:r>
      <w:r w:rsidR="009C7D40">
        <w:rPr>
          <w:rFonts w:ascii="Georgia" w:hAnsi="Georgia" w:cstheme="minorHAnsi"/>
        </w:rPr>
        <w:t>okud V</w:t>
      </w:r>
      <w:r w:rsidR="00BF4401">
        <w:rPr>
          <w:rFonts w:ascii="Georgia" w:hAnsi="Georgia" w:cstheme="minorHAnsi"/>
        </w:rPr>
        <w:t>aše práce</w:t>
      </w:r>
      <w:r>
        <w:rPr>
          <w:rFonts w:ascii="Georgia" w:hAnsi="Georgia" w:cstheme="minorHAnsi"/>
        </w:rPr>
        <w:t xml:space="preserve"> či záliba souvisí s cestovním ruchem a jeho managementem, zveme Vás na exkurzi do </w:t>
      </w:r>
      <w:proofErr w:type="spellStart"/>
      <w:r>
        <w:rPr>
          <w:rFonts w:ascii="Georgia" w:hAnsi="Georgia" w:cstheme="minorHAnsi"/>
        </w:rPr>
        <w:t>Toulavy</w:t>
      </w:r>
      <w:proofErr w:type="spellEnd"/>
      <w:r>
        <w:rPr>
          <w:rFonts w:ascii="Georgia" w:hAnsi="Georgia" w:cstheme="minorHAnsi"/>
        </w:rPr>
        <w:t xml:space="preserve">. </w:t>
      </w:r>
      <w:r w:rsidR="00F16253" w:rsidRPr="00BF5E3F">
        <w:rPr>
          <w:rFonts w:ascii="Georgia" w:hAnsi="Georgia" w:cstheme="minorHAnsi"/>
        </w:rPr>
        <w:t xml:space="preserve">Turistická oblast </w:t>
      </w:r>
      <w:r w:rsidR="00BD1450" w:rsidRPr="00BF5E3F">
        <w:rPr>
          <w:rFonts w:ascii="Georgia" w:hAnsi="Georgia" w:cstheme="minorHAnsi"/>
        </w:rPr>
        <w:t xml:space="preserve">Toulava je </w:t>
      </w:r>
      <w:r w:rsidR="00DF74B4" w:rsidRPr="00BF5E3F">
        <w:rPr>
          <w:rFonts w:ascii="Georgia" w:hAnsi="Georgia" w:cstheme="minorHAnsi"/>
        </w:rPr>
        <w:t xml:space="preserve">příkladem </w:t>
      </w:r>
      <w:r w:rsidR="009C7D40">
        <w:rPr>
          <w:rFonts w:ascii="Georgia" w:hAnsi="Georgia" w:cstheme="minorHAnsi"/>
        </w:rPr>
        <w:t xml:space="preserve">dobré praxe </w:t>
      </w:r>
      <w:r w:rsidR="00BD1450" w:rsidRPr="00BF5E3F">
        <w:rPr>
          <w:rFonts w:ascii="Georgia" w:hAnsi="Georgia" w:cstheme="minorHAnsi"/>
        </w:rPr>
        <w:t xml:space="preserve">destinačního managementu cestovního ruchu. </w:t>
      </w:r>
      <w:r w:rsidR="00F16253" w:rsidRPr="00BF5E3F">
        <w:rPr>
          <w:rFonts w:ascii="Georgia" w:hAnsi="Georgia" w:cstheme="minorHAnsi"/>
        </w:rPr>
        <w:t>Spojuje města a obce, mikroregiony a podnikatele v cestovním ruchu na širokém území okolo Tábora</w:t>
      </w:r>
      <w:r>
        <w:rPr>
          <w:rFonts w:ascii="Georgia" w:hAnsi="Georgia" w:cstheme="minorHAnsi"/>
        </w:rPr>
        <w:t>. Aktivně region propaguje</w:t>
      </w:r>
      <w:r w:rsidR="00121162">
        <w:rPr>
          <w:rFonts w:ascii="Georgia" w:hAnsi="Georgia" w:cstheme="minorHAnsi"/>
        </w:rPr>
        <w:t xml:space="preserve"> zejména u</w:t>
      </w:r>
      <w:r w:rsidR="00121162" w:rsidRPr="00BF5E3F">
        <w:rPr>
          <w:rFonts w:ascii="Georgia" w:hAnsi="Georgia" w:cstheme="minorHAnsi"/>
        </w:rPr>
        <w:t> </w:t>
      </w:r>
      <w:r>
        <w:rPr>
          <w:rFonts w:ascii="Georgia" w:hAnsi="Georgia" w:cstheme="minorHAnsi"/>
        </w:rPr>
        <w:t>domácí klientely</w:t>
      </w:r>
      <w:r w:rsidR="00F16253" w:rsidRPr="00BF5E3F">
        <w:rPr>
          <w:rFonts w:ascii="Georgia" w:hAnsi="Georgia" w:cstheme="minorHAnsi"/>
        </w:rPr>
        <w:t xml:space="preserve">. </w:t>
      </w:r>
      <w:r>
        <w:rPr>
          <w:rFonts w:ascii="Georgia" w:hAnsi="Georgia" w:cstheme="minorHAnsi"/>
        </w:rPr>
        <w:t>Pojeďte s námi</w:t>
      </w:r>
      <w:r w:rsidR="00C2713F">
        <w:rPr>
          <w:rFonts w:ascii="Georgia" w:hAnsi="Georgia" w:cstheme="minorHAnsi"/>
        </w:rPr>
        <w:t xml:space="preserve"> na</w:t>
      </w:r>
      <w:r w:rsidR="00BD1450" w:rsidRPr="00BF5E3F">
        <w:rPr>
          <w:rFonts w:ascii="Georgia" w:hAnsi="Georgia" w:cstheme="minorHAnsi"/>
        </w:rPr>
        <w:t xml:space="preserve"> zajímavou a zároveň příjemnou </w:t>
      </w:r>
      <w:r w:rsidR="00DF74B4" w:rsidRPr="00BF5E3F">
        <w:rPr>
          <w:rFonts w:ascii="Georgia" w:hAnsi="Georgia" w:cstheme="minorHAnsi"/>
        </w:rPr>
        <w:t xml:space="preserve">exkurzi, </w:t>
      </w:r>
      <w:r w:rsidR="00C2713F">
        <w:rPr>
          <w:rFonts w:ascii="Georgia" w:hAnsi="Georgia" w:cstheme="minorHAnsi"/>
        </w:rPr>
        <w:t>která nám umožní nahlédnout</w:t>
      </w:r>
      <w:r w:rsidR="00DF74B4" w:rsidRPr="00BF5E3F">
        <w:rPr>
          <w:rFonts w:ascii="Georgia" w:hAnsi="Georgia" w:cstheme="minorHAnsi"/>
        </w:rPr>
        <w:t xml:space="preserve">, jak </w:t>
      </w:r>
      <w:r w:rsidR="00C2713F">
        <w:rPr>
          <w:rFonts w:ascii="Georgia" w:hAnsi="Georgia" w:cstheme="minorHAnsi"/>
        </w:rPr>
        <w:t>destinace Toulava funguje,</w:t>
      </w:r>
      <w:r w:rsidR="00DF74B4" w:rsidRPr="00BF5E3F">
        <w:rPr>
          <w:rFonts w:ascii="Georgia" w:hAnsi="Georgia" w:cstheme="minorHAnsi"/>
        </w:rPr>
        <w:t xml:space="preserve"> </w:t>
      </w:r>
      <w:r w:rsidR="00C2713F">
        <w:rPr>
          <w:rFonts w:ascii="Georgia" w:hAnsi="Georgia" w:cstheme="minorHAnsi"/>
        </w:rPr>
        <w:t>objevit zajímavá místa, setkat se s inspirativními osobnostmi a poznat se navzájem i s kolegy z našeho Pošumaví</w:t>
      </w:r>
      <w:r w:rsidR="009C7D40">
        <w:rPr>
          <w:rFonts w:ascii="Georgia" w:hAnsi="Georgia" w:cstheme="minorHAnsi"/>
        </w:rPr>
        <w:t xml:space="preserve">. </w:t>
      </w:r>
    </w:p>
    <w:p w:rsidR="00DF74B4" w:rsidRPr="00BF5E3F" w:rsidRDefault="000E0A12" w:rsidP="00912566">
      <w:pPr>
        <w:jc w:val="both"/>
        <w:rPr>
          <w:rFonts w:ascii="Georgia" w:hAnsi="Georgia" w:cstheme="minorHAnsi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514350</wp:posOffset>
            </wp:positionV>
            <wp:extent cx="731520" cy="673100"/>
            <wp:effectExtent l="0" t="0" r="0" b="0"/>
            <wp:wrapTight wrapText="bothSides">
              <wp:wrapPolygon edited="0">
                <wp:start x="0" y="0"/>
                <wp:lineTo x="0" y="20785"/>
                <wp:lineTo x="20813" y="20785"/>
                <wp:lineTo x="20813" y="0"/>
                <wp:lineTo x="0" y="0"/>
              </wp:wrapPolygon>
            </wp:wrapTight>
            <wp:docPr id="6" name="Obrázek 6" descr="Výsledek obrázku pro turistická tou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turistická tou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4639310</wp:posOffset>
            </wp:positionH>
            <wp:positionV relativeFrom="paragraph">
              <wp:posOffset>558800</wp:posOffset>
            </wp:positionV>
            <wp:extent cx="958215" cy="547370"/>
            <wp:effectExtent l="0" t="0" r="0" b="5080"/>
            <wp:wrapTight wrapText="bothSides">
              <wp:wrapPolygon edited="0">
                <wp:start x="6012" y="0"/>
                <wp:lineTo x="0" y="6014"/>
                <wp:lineTo x="0" y="12028"/>
                <wp:lineTo x="4294" y="21049"/>
                <wp:lineTo x="4724" y="21049"/>
                <wp:lineTo x="16318" y="21049"/>
                <wp:lineTo x="21042" y="15035"/>
                <wp:lineTo x="21042" y="6766"/>
                <wp:lineTo x="10736" y="0"/>
                <wp:lineTo x="6012" y="0"/>
              </wp:wrapPolygon>
            </wp:wrapTight>
            <wp:docPr id="5" name="Obrázek 5" descr="Výsledek obrázku pro turistická tou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turistická tou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566" w:rsidRPr="00BF5E3F">
        <w:rPr>
          <w:rFonts w:ascii="Georgia" w:hAnsi="Georgia" w:cstheme="minorHAnsi"/>
        </w:rPr>
        <w:t>Exkurze je vhodná zejména pro zástupce měst a obcí, informačních center, místních akčních skupin, pro management turistických destinací a samozřejmě pro podnikatele v cestovním ruchu.</w:t>
      </w:r>
    </w:p>
    <w:p w:rsidR="00912566" w:rsidRPr="00BF5E3F" w:rsidRDefault="00912566" w:rsidP="00912566">
      <w:pPr>
        <w:pBdr>
          <w:bottom w:val="single" w:sz="12" w:space="1" w:color="auto"/>
        </w:pBdr>
        <w:jc w:val="both"/>
        <w:rPr>
          <w:rFonts w:ascii="Georgia" w:hAnsi="Georgia" w:cstheme="minorHAnsi"/>
        </w:rPr>
      </w:pPr>
    </w:p>
    <w:p w:rsidR="002904A2" w:rsidRDefault="002904A2" w:rsidP="00BF5E3F">
      <w:pPr>
        <w:ind w:left="2832" w:hanging="2832"/>
        <w:jc w:val="both"/>
        <w:rPr>
          <w:rFonts w:ascii="Georgia" w:hAnsi="Georgia" w:cstheme="minorHAnsi"/>
        </w:rPr>
      </w:pPr>
    </w:p>
    <w:p w:rsidR="00912566" w:rsidRPr="003E6F5E" w:rsidRDefault="00BF5E3F" w:rsidP="0008025F">
      <w:pPr>
        <w:spacing w:after="120"/>
        <w:ind w:left="2832" w:hanging="2832"/>
        <w:jc w:val="both"/>
        <w:rPr>
          <w:rFonts w:ascii="Georgia" w:hAnsi="Georgia" w:cstheme="minorHAnsi"/>
          <w:sz w:val="20"/>
          <w:szCs w:val="20"/>
        </w:rPr>
      </w:pPr>
      <w:r w:rsidRPr="003E6F5E">
        <w:rPr>
          <w:rFonts w:ascii="Georgia" w:hAnsi="Georgia" w:cstheme="minorHAnsi"/>
          <w:sz w:val="20"/>
          <w:szCs w:val="20"/>
        </w:rPr>
        <w:t>CHARAKTERISTIKA</w:t>
      </w:r>
      <w:r w:rsidRPr="003E6F5E">
        <w:rPr>
          <w:rFonts w:ascii="Georgia" w:hAnsi="Georgia" w:cstheme="minorHAnsi"/>
          <w:sz w:val="20"/>
          <w:szCs w:val="20"/>
        </w:rPr>
        <w:tab/>
      </w:r>
      <w:r w:rsidR="00955DE6" w:rsidRPr="003E6F5E">
        <w:rPr>
          <w:rFonts w:ascii="Georgia" w:hAnsi="Georgia" w:cstheme="minorHAnsi"/>
          <w:sz w:val="20"/>
          <w:szCs w:val="20"/>
        </w:rPr>
        <w:t>dvoudenní autobusová exkurze</w:t>
      </w:r>
      <w:r w:rsidR="00912566" w:rsidRPr="003E6F5E">
        <w:rPr>
          <w:rFonts w:ascii="Georgia" w:hAnsi="Georgia" w:cstheme="minorHAnsi"/>
          <w:sz w:val="20"/>
          <w:szCs w:val="20"/>
        </w:rPr>
        <w:t xml:space="preserve"> s průvodcem a příjemným ubytováním</w:t>
      </w:r>
      <w:r w:rsidR="00955DE6" w:rsidRPr="003E6F5E">
        <w:rPr>
          <w:rFonts w:ascii="Georgia" w:hAnsi="Georgia" w:cstheme="minorHAnsi"/>
          <w:sz w:val="20"/>
          <w:szCs w:val="20"/>
        </w:rPr>
        <w:t>; exkurz</w:t>
      </w:r>
      <w:bookmarkStart w:id="0" w:name="_GoBack"/>
      <w:bookmarkEnd w:id="0"/>
      <w:r w:rsidR="00955DE6" w:rsidRPr="003E6F5E">
        <w:rPr>
          <w:rFonts w:ascii="Georgia" w:hAnsi="Georgia" w:cstheme="minorHAnsi"/>
          <w:sz w:val="20"/>
          <w:szCs w:val="20"/>
        </w:rPr>
        <w:t>e</w:t>
      </w:r>
      <w:r w:rsidR="002904A2" w:rsidRPr="003E6F5E">
        <w:rPr>
          <w:rFonts w:ascii="Georgia" w:hAnsi="Georgia" w:cstheme="minorHAnsi"/>
          <w:sz w:val="20"/>
          <w:szCs w:val="20"/>
        </w:rPr>
        <w:t xml:space="preserve"> je</w:t>
      </w:r>
      <w:r w:rsidR="00121162" w:rsidRPr="003E6F5E">
        <w:rPr>
          <w:rFonts w:ascii="Georgia" w:hAnsi="Georgia" w:cstheme="minorHAnsi"/>
          <w:sz w:val="20"/>
          <w:szCs w:val="20"/>
        </w:rPr>
        <w:t xml:space="preserve"> n</w:t>
      </w:r>
      <w:r w:rsidR="00BF4401" w:rsidRPr="003E6F5E">
        <w:rPr>
          <w:rFonts w:ascii="Georgia" w:hAnsi="Georgia" w:cstheme="minorHAnsi"/>
          <w:sz w:val="20"/>
          <w:szCs w:val="20"/>
        </w:rPr>
        <w:t>ekomerční, cena pokrývá pouze režie</w:t>
      </w:r>
      <w:r w:rsidR="002904A2" w:rsidRPr="003E6F5E">
        <w:rPr>
          <w:rFonts w:ascii="Georgia" w:hAnsi="Georgia" w:cstheme="minorHAnsi"/>
          <w:sz w:val="20"/>
          <w:szCs w:val="20"/>
        </w:rPr>
        <w:t>.</w:t>
      </w:r>
    </w:p>
    <w:p w:rsidR="00912566" w:rsidRPr="003E6F5E" w:rsidRDefault="003675D4" w:rsidP="0008025F">
      <w:pPr>
        <w:spacing w:after="120"/>
        <w:jc w:val="both"/>
        <w:rPr>
          <w:rFonts w:ascii="Georgia" w:hAnsi="Georgia" w:cstheme="minorHAnsi"/>
          <w:sz w:val="20"/>
          <w:szCs w:val="20"/>
        </w:rPr>
      </w:pPr>
      <w:r w:rsidRPr="003E6F5E">
        <w:rPr>
          <w:rFonts w:ascii="Georgia" w:hAnsi="Georgia" w:cstheme="minorHAnsi"/>
          <w:sz w:val="20"/>
          <w:szCs w:val="20"/>
        </w:rPr>
        <w:t>KDY</w:t>
      </w:r>
      <w:r w:rsidR="00912566" w:rsidRPr="003E6F5E">
        <w:rPr>
          <w:rFonts w:ascii="Georgia" w:hAnsi="Georgia" w:cstheme="minorHAnsi"/>
          <w:sz w:val="20"/>
          <w:szCs w:val="20"/>
        </w:rPr>
        <w:tab/>
      </w:r>
      <w:r w:rsidR="00912566" w:rsidRPr="003E6F5E">
        <w:rPr>
          <w:rFonts w:ascii="Georgia" w:hAnsi="Georgia" w:cstheme="minorHAnsi"/>
          <w:sz w:val="20"/>
          <w:szCs w:val="20"/>
        </w:rPr>
        <w:tab/>
      </w:r>
      <w:r w:rsidR="00912566" w:rsidRPr="003E6F5E">
        <w:rPr>
          <w:rFonts w:ascii="Georgia" w:hAnsi="Georgia" w:cstheme="minorHAnsi"/>
          <w:sz w:val="20"/>
          <w:szCs w:val="20"/>
        </w:rPr>
        <w:tab/>
      </w:r>
      <w:r w:rsidR="00912566" w:rsidRPr="003E6F5E">
        <w:rPr>
          <w:rFonts w:ascii="Georgia" w:hAnsi="Georgia" w:cstheme="minorHAnsi"/>
          <w:sz w:val="20"/>
          <w:szCs w:val="20"/>
        </w:rPr>
        <w:tab/>
      </w:r>
      <w:r w:rsidR="0008025F" w:rsidRPr="003E6F5E">
        <w:rPr>
          <w:rFonts w:ascii="Georgia" w:hAnsi="Georgia" w:cstheme="minorHAnsi"/>
          <w:b/>
          <w:sz w:val="20"/>
          <w:szCs w:val="20"/>
        </w:rPr>
        <w:t>20. – 21</w:t>
      </w:r>
      <w:r w:rsidR="00912566" w:rsidRPr="003E6F5E">
        <w:rPr>
          <w:rFonts w:ascii="Georgia" w:hAnsi="Georgia" w:cstheme="minorHAnsi"/>
          <w:b/>
          <w:sz w:val="20"/>
          <w:szCs w:val="20"/>
        </w:rPr>
        <w:t>. dubna 2017</w:t>
      </w:r>
    </w:p>
    <w:p w:rsidR="00912566" w:rsidRPr="003E6F5E" w:rsidRDefault="00DD6988" w:rsidP="0008025F">
      <w:pPr>
        <w:spacing w:after="120"/>
        <w:ind w:left="2832" w:hanging="2832"/>
        <w:jc w:val="both"/>
        <w:rPr>
          <w:rFonts w:ascii="Georgia" w:hAnsi="Georgia" w:cstheme="minorHAnsi"/>
          <w:sz w:val="20"/>
          <w:szCs w:val="20"/>
        </w:rPr>
      </w:pPr>
      <w:r w:rsidRPr="003E6F5E">
        <w:rPr>
          <w:rFonts w:ascii="Georgia" w:hAnsi="Georgia" w:cstheme="minorHAnsi"/>
          <w:sz w:val="20"/>
          <w:szCs w:val="20"/>
        </w:rPr>
        <w:t>CENA</w:t>
      </w:r>
      <w:r w:rsidR="009B79A8" w:rsidRPr="003E6F5E">
        <w:rPr>
          <w:rFonts w:ascii="Georgia" w:hAnsi="Georgia" w:cstheme="minorHAnsi"/>
          <w:sz w:val="20"/>
          <w:szCs w:val="20"/>
        </w:rPr>
        <w:tab/>
      </w:r>
      <w:r w:rsidR="00A25C1E" w:rsidRPr="003E6F5E">
        <w:rPr>
          <w:rFonts w:ascii="Georgia" w:hAnsi="Georgia" w:cstheme="minorHAnsi"/>
          <w:b/>
          <w:sz w:val="20"/>
          <w:szCs w:val="20"/>
        </w:rPr>
        <w:t>7</w:t>
      </w:r>
      <w:r w:rsidR="00121162" w:rsidRPr="003E6F5E">
        <w:rPr>
          <w:rFonts w:ascii="Georgia" w:hAnsi="Georgia" w:cstheme="minorHAnsi"/>
          <w:b/>
          <w:sz w:val="20"/>
          <w:szCs w:val="20"/>
        </w:rPr>
        <w:t>20</w:t>
      </w:r>
      <w:r w:rsidR="009B79A8" w:rsidRPr="003E6F5E">
        <w:rPr>
          <w:rFonts w:ascii="Georgia" w:hAnsi="Georgia" w:cstheme="minorHAnsi"/>
          <w:b/>
          <w:sz w:val="20"/>
          <w:szCs w:val="20"/>
        </w:rPr>
        <w:t xml:space="preserve"> Kč</w:t>
      </w:r>
      <w:r w:rsidR="009B79A8" w:rsidRPr="003E6F5E">
        <w:rPr>
          <w:rFonts w:ascii="Georgia" w:hAnsi="Georgia" w:cstheme="minorHAnsi"/>
          <w:sz w:val="20"/>
          <w:szCs w:val="20"/>
        </w:rPr>
        <w:t xml:space="preserve"> (v ceně</w:t>
      </w:r>
      <w:r w:rsidR="00121162" w:rsidRPr="003E6F5E">
        <w:rPr>
          <w:rFonts w:ascii="Georgia" w:hAnsi="Georgia" w:cstheme="minorHAnsi"/>
          <w:sz w:val="20"/>
          <w:szCs w:val="20"/>
        </w:rPr>
        <w:t xml:space="preserve"> doprava</w:t>
      </w:r>
      <w:r w:rsidR="00003CCF" w:rsidRPr="003E6F5E">
        <w:rPr>
          <w:rFonts w:ascii="Georgia" w:hAnsi="Georgia" w:cstheme="minorHAnsi"/>
          <w:sz w:val="20"/>
          <w:szCs w:val="20"/>
        </w:rPr>
        <w:t xml:space="preserve"> poskytnutá z grantu Plzeňského kraje</w:t>
      </w:r>
      <w:r w:rsidR="0097469B" w:rsidRPr="003E6F5E">
        <w:rPr>
          <w:rFonts w:ascii="Georgia" w:hAnsi="Georgia" w:cstheme="minorHAnsi"/>
          <w:sz w:val="20"/>
          <w:szCs w:val="20"/>
        </w:rPr>
        <w:t xml:space="preserve">, </w:t>
      </w:r>
      <w:r w:rsidR="00A25C1E" w:rsidRPr="003E6F5E">
        <w:rPr>
          <w:rFonts w:ascii="Georgia" w:hAnsi="Georgia" w:cstheme="minorHAnsi"/>
          <w:sz w:val="20"/>
          <w:szCs w:val="20"/>
        </w:rPr>
        <w:t>ubytování, 2</w:t>
      </w:r>
      <w:r w:rsidR="00121162" w:rsidRPr="003E6F5E">
        <w:rPr>
          <w:rFonts w:ascii="Georgia" w:hAnsi="Georgia" w:cstheme="minorHAnsi"/>
          <w:sz w:val="20"/>
          <w:szCs w:val="20"/>
        </w:rPr>
        <w:t>x oběd, 1x večeře</w:t>
      </w:r>
      <w:r w:rsidR="00003CCF" w:rsidRPr="003E6F5E">
        <w:rPr>
          <w:rFonts w:ascii="Georgia" w:hAnsi="Georgia" w:cstheme="minorHAnsi"/>
          <w:sz w:val="20"/>
          <w:szCs w:val="20"/>
        </w:rPr>
        <w:t>, vstup do výrobny perníků</w:t>
      </w:r>
      <w:r w:rsidR="00912566" w:rsidRPr="003E6F5E">
        <w:rPr>
          <w:rFonts w:ascii="Georgia" w:hAnsi="Georgia" w:cstheme="minorHAnsi"/>
          <w:sz w:val="20"/>
          <w:szCs w:val="20"/>
        </w:rPr>
        <w:t>)</w:t>
      </w:r>
    </w:p>
    <w:p w:rsidR="003E6F5E" w:rsidRDefault="00912566" w:rsidP="0008025F">
      <w:pPr>
        <w:spacing w:after="120"/>
        <w:ind w:left="2832" w:hanging="2832"/>
        <w:rPr>
          <w:rFonts w:ascii="Georgia" w:hAnsi="Georgia" w:cstheme="minorHAnsi"/>
          <w:sz w:val="8"/>
        </w:rPr>
      </w:pPr>
      <w:r w:rsidRPr="003E6F5E">
        <w:rPr>
          <w:rFonts w:ascii="Georgia" w:hAnsi="Georgia" w:cstheme="minorHAnsi"/>
          <w:sz w:val="20"/>
          <w:szCs w:val="20"/>
        </w:rPr>
        <w:t>ODJEZD</w:t>
      </w:r>
      <w:r w:rsidR="0008025F" w:rsidRPr="003E6F5E">
        <w:rPr>
          <w:rFonts w:ascii="Georgia" w:hAnsi="Georgia" w:cstheme="minorHAnsi"/>
          <w:sz w:val="20"/>
          <w:szCs w:val="20"/>
        </w:rPr>
        <w:t xml:space="preserve"> A NÁVRAT</w:t>
      </w:r>
      <w:r w:rsidR="0008025F" w:rsidRPr="003E6F5E">
        <w:rPr>
          <w:rFonts w:ascii="Georgia" w:hAnsi="Georgia" w:cstheme="minorHAnsi"/>
          <w:sz w:val="20"/>
          <w:szCs w:val="20"/>
        </w:rPr>
        <w:tab/>
      </w:r>
      <w:r w:rsidR="0008025F" w:rsidRPr="003E6F5E">
        <w:rPr>
          <w:rFonts w:ascii="Georgia" w:hAnsi="Georgia" w:cstheme="minorHAnsi"/>
          <w:b/>
          <w:sz w:val="20"/>
          <w:szCs w:val="20"/>
        </w:rPr>
        <w:t>20</w:t>
      </w:r>
      <w:r w:rsidR="005476FB" w:rsidRPr="003E6F5E">
        <w:rPr>
          <w:rFonts w:ascii="Georgia" w:hAnsi="Georgia" w:cstheme="minorHAnsi"/>
          <w:b/>
          <w:sz w:val="20"/>
          <w:szCs w:val="20"/>
        </w:rPr>
        <w:t>. 4. v 7:00</w:t>
      </w:r>
      <w:r w:rsidR="000740E8" w:rsidRPr="003E6F5E">
        <w:rPr>
          <w:rFonts w:ascii="Georgia" w:hAnsi="Georgia" w:cstheme="minorHAnsi"/>
          <w:sz w:val="20"/>
          <w:szCs w:val="20"/>
        </w:rPr>
        <w:t xml:space="preserve"> z parkoviště v Jiráskově ul. (u hradeb)</w:t>
      </w:r>
      <w:r w:rsidR="005476FB" w:rsidRPr="003E6F5E">
        <w:rPr>
          <w:rFonts w:ascii="Georgia" w:hAnsi="Georgia" w:cstheme="minorHAnsi"/>
          <w:sz w:val="20"/>
          <w:szCs w:val="20"/>
        </w:rPr>
        <w:t>, Klatovy</w:t>
      </w:r>
      <w:r w:rsidR="00AA5CBA">
        <w:rPr>
          <w:rFonts w:ascii="Georgia" w:hAnsi="Georgia" w:cstheme="minorHAnsi"/>
          <w:sz w:val="20"/>
          <w:szCs w:val="20"/>
        </w:rPr>
        <w:t xml:space="preserve"> </w:t>
      </w:r>
      <w:r w:rsidR="000740E8" w:rsidRPr="003E6F5E">
        <w:rPr>
          <w:rFonts w:ascii="Georgia" w:hAnsi="Georgia" w:cstheme="minorHAnsi"/>
          <w:sz w:val="20"/>
          <w:szCs w:val="20"/>
        </w:rPr>
        <w:t xml:space="preserve"> </w:t>
      </w:r>
      <w:r w:rsidR="009935BA">
        <w:rPr>
          <w:rFonts w:ascii="Georgia" w:hAnsi="Georgia" w:cstheme="minorHAnsi"/>
          <w:sz w:val="20"/>
          <w:szCs w:val="20"/>
        </w:rPr>
        <w:t xml:space="preserve">    </w:t>
      </w:r>
      <w:r w:rsidR="000740E8" w:rsidRPr="003E6F5E">
        <w:rPr>
          <w:rFonts w:ascii="Georgia" w:hAnsi="Georgia" w:cstheme="minorHAnsi"/>
          <w:sz w:val="20"/>
          <w:szCs w:val="20"/>
        </w:rPr>
        <w:t>mapa:</w:t>
      </w:r>
      <w:r w:rsidR="005476FB" w:rsidRPr="00BF5E3F">
        <w:rPr>
          <w:rFonts w:ascii="Georgia" w:hAnsi="Georgia" w:cstheme="minorHAnsi"/>
        </w:rPr>
        <w:t xml:space="preserve"> </w:t>
      </w:r>
      <w:r w:rsidR="005476FB" w:rsidRPr="000429C2">
        <w:rPr>
          <w:rFonts w:ascii="Georgia" w:hAnsi="Georgia" w:cstheme="minorHAnsi"/>
          <w:sz w:val="8"/>
        </w:rPr>
        <w:t>(</w:t>
      </w:r>
      <w:hyperlink r:id="rId9" w:history="1">
        <w:r w:rsidR="000740E8" w:rsidRPr="000740E8">
          <w:rPr>
            <w:rStyle w:val="Hypertextovodkaz"/>
            <w:rFonts w:ascii="Georgia" w:hAnsi="Georgia" w:cstheme="minorHAnsi"/>
            <w:sz w:val="4"/>
          </w:rPr>
          <w:t>https://mapy.cz/zakladni?planovani-trasy&amp;x=13.2959414&amp;y=49.3947253&amp;z=18&amp;source=traf&amp;id=52499&amp;rc=93qOfxU0TC9hjTol9L&amp;rs=muni&amp;rs=muni&amp;ri=1291&amp;ri=1031&amp;mrp=%7B%22c%22%3A1%2C%22tt%22%3A1%7D&amp;mrp=%7B%22c%22%3A1%2C%22tt%22%3A1%7D&amp;rt=&amp;rt</w:t>
        </w:r>
      </w:hyperlink>
      <w:r w:rsidR="005476FB" w:rsidRPr="000740E8">
        <w:rPr>
          <w:rFonts w:ascii="Georgia" w:hAnsi="Georgia" w:cstheme="minorHAnsi"/>
          <w:sz w:val="4"/>
        </w:rPr>
        <w:t>=</w:t>
      </w:r>
      <w:r w:rsidR="005476FB" w:rsidRPr="000429C2">
        <w:rPr>
          <w:rFonts w:ascii="Georgia" w:hAnsi="Georgia" w:cstheme="minorHAnsi"/>
          <w:sz w:val="8"/>
        </w:rPr>
        <w:t>)</w:t>
      </w:r>
      <w:r w:rsidR="0008025F">
        <w:rPr>
          <w:rFonts w:ascii="Georgia" w:hAnsi="Georgia" w:cstheme="minorHAnsi"/>
          <w:sz w:val="8"/>
        </w:rPr>
        <w:t xml:space="preserve"> </w:t>
      </w:r>
    </w:p>
    <w:p w:rsidR="00912566" w:rsidRPr="003E6F5E" w:rsidRDefault="0008025F" w:rsidP="003E6F5E">
      <w:pPr>
        <w:spacing w:after="120"/>
        <w:ind w:left="2832"/>
        <w:rPr>
          <w:rFonts w:ascii="Georgia" w:hAnsi="Georgia" w:cstheme="minorHAnsi"/>
          <w:sz w:val="20"/>
          <w:szCs w:val="20"/>
        </w:rPr>
      </w:pPr>
      <w:r w:rsidRPr="003E6F5E">
        <w:rPr>
          <w:rFonts w:ascii="Georgia" w:hAnsi="Georgia" w:cstheme="minorHAnsi"/>
          <w:b/>
          <w:sz w:val="20"/>
          <w:szCs w:val="20"/>
        </w:rPr>
        <w:t>21.4.</w:t>
      </w:r>
      <w:r w:rsidRPr="003E6F5E">
        <w:rPr>
          <w:rFonts w:ascii="Georgia" w:hAnsi="Georgia" w:cstheme="minorHAnsi"/>
          <w:sz w:val="20"/>
          <w:szCs w:val="20"/>
        </w:rPr>
        <w:t xml:space="preserve"> kolem </w:t>
      </w:r>
      <w:r w:rsidRPr="003E6F5E">
        <w:rPr>
          <w:rFonts w:ascii="Georgia" w:hAnsi="Georgia" w:cstheme="minorHAnsi"/>
          <w:b/>
          <w:sz w:val="20"/>
          <w:szCs w:val="20"/>
        </w:rPr>
        <w:t>18.-19. h.</w:t>
      </w:r>
      <w:r w:rsidRPr="003E6F5E">
        <w:rPr>
          <w:rFonts w:ascii="Georgia" w:hAnsi="Georgia" w:cstheme="minorHAnsi"/>
          <w:sz w:val="20"/>
          <w:szCs w:val="20"/>
        </w:rPr>
        <w:t xml:space="preserve"> </w:t>
      </w:r>
      <w:r w:rsidR="000740E8" w:rsidRPr="003E6F5E">
        <w:rPr>
          <w:rFonts w:ascii="Georgia" w:hAnsi="Georgia" w:cstheme="minorHAnsi"/>
          <w:sz w:val="20"/>
          <w:szCs w:val="20"/>
        </w:rPr>
        <w:t xml:space="preserve">návrat </w:t>
      </w:r>
      <w:r w:rsidRPr="003E6F5E">
        <w:rPr>
          <w:rFonts w:ascii="Georgia" w:hAnsi="Georgia" w:cstheme="minorHAnsi"/>
          <w:sz w:val="20"/>
          <w:szCs w:val="20"/>
        </w:rPr>
        <w:t>tamtéž</w:t>
      </w:r>
    </w:p>
    <w:p w:rsidR="005476FB" w:rsidRPr="003E6F5E" w:rsidRDefault="00003CCF" w:rsidP="0008025F">
      <w:pPr>
        <w:spacing w:after="120"/>
        <w:ind w:left="2832" w:hanging="2832"/>
        <w:rPr>
          <w:rFonts w:ascii="Georgia" w:hAnsi="Georgia" w:cstheme="minorHAnsi"/>
          <w:sz w:val="20"/>
          <w:szCs w:val="20"/>
        </w:rPr>
      </w:pPr>
      <w:r w:rsidRPr="003E6F5E">
        <w:rPr>
          <w:rFonts w:ascii="Georgia" w:hAnsi="Georgia" w:cstheme="minorHAnsi"/>
          <w:sz w:val="20"/>
          <w:szCs w:val="20"/>
        </w:rPr>
        <w:t>NÁSTUP A VÝSTUP</w:t>
      </w:r>
      <w:r w:rsidRPr="003E6F5E">
        <w:rPr>
          <w:rFonts w:ascii="Georgia" w:hAnsi="Georgia" w:cstheme="minorHAnsi"/>
          <w:sz w:val="20"/>
          <w:szCs w:val="20"/>
        </w:rPr>
        <w:tab/>
      </w:r>
      <w:r w:rsidR="0008025F" w:rsidRPr="003E6F5E">
        <w:rPr>
          <w:rFonts w:ascii="Georgia" w:hAnsi="Georgia" w:cstheme="minorHAnsi"/>
          <w:sz w:val="20"/>
          <w:szCs w:val="20"/>
        </w:rPr>
        <w:t>Možný k</w:t>
      </w:r>
      <w:r w:rsidR="00BF5E3F" w:rsidRPr="003E6F5E">
        <w:rPr>
          <w:rFonts w:ascii="Georgia" w:hAnsi="Georgia" w:cstheme="minorHAnsi"/>
          <w:sz w:val="20"/>
          <w:szCs w:val="20"/>
        </w:rPr>
        <w:t xml:space="preserve">dekoliv </w:t>
      </w:r>
      <w:r w:rsidR="005476FB" w:rsidRPr="003E6F5E">
        <w:rPr>
          <w:rFonts w:ascii="Georgia" w:hAnsi="Georgia" w:cstheme="minorHAnsi"/>
          <w:sz w:val="20"/>
          <w:szCs w:val="20"/>
        </w:rPr>
        <w:t xml:space="preserve">na trase </w:t>
      </w:r>
      <w:r w:rsidR="003675D4" w:rsidRPr="003E6F5E">
        <w:rPr>
          <w:rFonts w:ascii="Georgia" w:hAnsi="Georgia" w:cstheme="minorHAnsi"/>
          <w:sz w:val="20"/>
          <w:szCs w:val="20"/>
        </w:rPr>
        <w:t xml:space="preserve">Klatovy – </w:t>
      </w:r>
      <w:r w:rsidR="005476FB" w:rsidRPr="003E6F5E">
        <w:rPr>
          <w:rFonts w:ascii="Georgia" w:hAnsi="Georgia" w:cstheme="minorHAnsi"/>
          <w:sz w:val="20"/>
          <w:szCs w:val="20"/>
        </w:rPr>
        <w:t>Mochtín – Nalžovské Hory – Horažďov</w:t>
      </w:r>
      <w:r w:rsidRPr="003E6F5E">
        <w:rPr>
          <w:rFonts w:ascii="Georgia" w:hAnsi="Georgia" w:cstheme="minorHAnsi"/>
          <w:sz w:val="20"/>
          <w:szCs w:val="20"/>
        </w:rPr>
        <w:t>ice – Strakonice – Písek</w:t>
      </w:r>
    </w:p>
    <w:p w:rsidR="000429C2" w:rsidRPr="003E6F5E" w:rsidRDefault="000429C2" w:rsidP="0008025F">
      <w:pPr>
        <w:spacing w:after="120"/>
        <w:ind w:left="2832" w:hanging="2832"/>
        <w:jc w:val="both"/>
        <w:rPr>
          <w:rFonts w:ascii="Georgia" w:hAnsi="Georgia" w:cstheme="minorHAnsi"/>
          <w:sz w:val="20"/>
          <w:szCs w:val="20"/>
        </w:rPr>
      </w:pPr>
      <w:r w:rsidRPr="003E6F5E">
        <w:rPr>
          <w:rFonts w:ascii="Georgia" w:hAnsi="Georgia" w:cstheme="minorHAnsi"/>
          <w:sz w:val="20"/>
          <w:szCs w:val="20"/>
        </w:rPr>
        <w:t>PROGRAM</w:t>
      </w:r>
      <w:r w:rsidRPr="003E6F5E">
        <w:rPr>
          <w:rFonts w:ascii="Georgia" w:hAnsi="Georgia" w:cstheme="minorHAnsi"/>
          <w:sz w:val="20"/>
          <w:szCs w:val="20"/>
        </w:rPr>
        <w:tab/>
      </w:r>
      <w:r w:rsidRPr="003E6F5E">
        <w:rPr>
          <w:rFonts w:ascii="Georgia" w:hAnsi="Georgia" w:cstheme="minorHAnsi"/>
          <w:b/>
          <w:sz w:val="20"/>
          <w:szCs w:val="20"/>
        </w:rPr>
        <w:t>1. den</w:t>
      </w:r>
      <w:r w:rsidR="00003CCF" w:rsidRPr="003E6F5E">
        <w:rPr>
          <w:rFonts w:ascii="Georgia" w:hAnsi="Georgia" w:cstheme="minorHAnsi"/>
          <w:sz w:val="20"/>
          <w:szCs w:val="20"/>
        </w:rPr>
        <w:t xml:space="preserve"> </w:t>
      </w:r>
      <w:r w:rsidR="003673EE" w:rsidRPr="003E6F5E">
        <w:rPr>
          <w:rFonts w:ascii="Georgia" w:hAnsi="Georgia" w:cstheme="minorHAnsi"/>
          <w:sz w:val="20"/>
          <w:szCs w:val="20"/>
        </w:rPr>
        <w:t>-</w:t>
      </w:r>
      <w:r w:rsidR="00003CCF" w:rsidRPr="003E6F5E">
        <w:rPr>
          <w:rFonts w:ascii="Georgia" w:hAnsi="Georgia" w:cstheme="minorHAnsi"/>
          <w:sz w:val="20"/>
          <w:szCs w:val="20"/>
        </w:rPr>
        <w:t xml:space="preserve"> </w:t>
      </w:r>
      <w:proofErr w:type="spellStart"/>
      <w:r w:rsidR="00003CCF" w:rsidRPr="003E6F5E">
        <w:rPr>
          <w:rFonts w:ascii="Georgia" w:hAnsi="Georgia" w:cstheme="minorHAnsi"/>
          <w:sz w:val="16"/>
          <w:szCs w:val="20"/>
        </w:rPr>
        <w:t>Monínec</w:t>
      </w:r>
      <w:proofErr w:type="spellEnd"/>
      <w:r w:rsidR="00003CCF" w:rsidRPr="003E6F5E">
        <w:rPr>
          <w:rFonts w:ascii="Georgia" w:hAnsi="Georgia" w:cstheme="minorHAnsi"/>
          <w:sz w:val="16"/>
          <w:szCs w:val="20"/>
        </w:rPr>
        <w:t xml:space="preserve"> (představení destinace Toulava, beseda se spoluzakladatelem </w:t>
      </w:r>
      <w:proofErr w:type="spellStart"/>
      <w:r w:rsidR="00003CCF" w:rsidRPr="003E6F5E">
        <w:rPr>
          <w:rFonts w:ascii="Georgia" w:hAnsi="Georgia" w:cstheme="minorHAnsi"/>
          <w:sz w:val="16"/>
          <w:szCs w:val="20"/>
        </w:rPr>
        <w:t>Toulavy</w:t>
      </w:r>
      <w:proofErr w:type="spellEnd"/>
      <w:r w:rsidR="00003CCF" w:rsidRPr="003E6F5E">
        <w:rPr>
          <w:rFonts w:ascii="Georgia" w:hAnsi="Georgia" w:cstheme="minorHAnsi"/>
          <w:sz w:val="16"/>
          <w:szCs w:val="20"/>
        </w:rPr>
        <w:t xml:space="preserve"> a spolumajitelem lyžařského areálu</w:t>
      </w:r>
      <w:r w:rsidR="003673EE" w:rsidRPr="003E6F5E">
        <w:rPr>
          <w:rFonts w:ascii="Georgia" w:hAnsi="Georgia" w:cstheme="minorHAnsi"/>
          <w:sz w:val="16"/>
          <w:szCs w:val="20"/>
        </w:rPr>
        <w:t xml:space="preserve"> p. Krejčím), oběd, Počepice (výroba perníků – exkurze, značka Toulava regionální produkt, zážitková karta </w:t>
      </w:r>
      <w:proofErr w:type="spellStart"/>
      <w:r w:rsidR="003673EE" w:rsidRPr="003E6F5E">
        <w:rPr>
          <w:rFonts w:ascii="Georgia" w:hAnsi="Georgia" w:cstheme="minorHAnsi"/>
          <w:sz w:val="16"/>
          <w:szCs w:val="20"/>
        </w:rPr>
        <w:t>Toulavka</w:t>
      </w:r>
      <w:proofErr w:type="spellEnd"/>
      <w:r w:rsidR="003673EE" w:rsidRPr="003E6F5E">
        <w:rPr>
          <w:rFonts w:ascii="Georgia" w:hAnsi="Georgia" w:cstheme="minorHAnsi"/>
          <w:sz w:val="16"/>
          <w:szCs w:val="20"/>
        </w:rPr>
        <w:t xml:space="preserve">), Votice (ubytování, večeře – penzion U Modré Kočky – významný partner </w:t>
      </w:r>
      <w:proofErr w:type="spellStart"/>
      <w:r w:rsidR="003673EE" w:rsidRPr="003E6F5E">
        <w:rPr>
          <w:rFonts w:ascii="Georgia" w:hAnsi="Georgia" w:cstheme="minorHAnsi"/>
          <w:sz w:val="16"/>
          <w:szCs w:val="20"/>
        </w:rPr>
        <w:t>Toulavy</w:t>
      </w:r>
      <w:proofErr w:type="spellEnd"/>
      <w:r w:rsidR="00CB6587" w:rsidRPr="003E6F5E">
        <w:rPr>
          <w:rFonts w:ascii="Georgia" w:hAnsi="Georgia" w:cstheme="minorHAnsi"/>
          <w:sz w:val="16"/>
          <w:szCs w:val="20"/>
        </w:rPr>
        <w:t xml:space="preserve"> </w:t>
      </w:r>
      <w:hyperlink r:id="rId10" w:history="1">
        <w:r w:rsidR="00CB6587" w:rsidRPr="003E6F5E">
          <w:rPr>
            <w:rStyle w:val="Hypertextovodkaz"/>
            <w:rFonts w:ascii="Georgia" w:hAnsi="Georgia" w:cstheme="minorHAnsi"/>
            <w:sz w:val="16"/>
            <w:szCs w:val="20"/>
          </w:rPr>
          <w:t>http://www.votice-ubytovani.cz/</w:t>
        </w:r>
      </w:hyperlink>
      <w:r w:rsidR="00CB6587" w:rsidRPr="003E6F5E">
        <w:rPr>
          <w:rFonts w:ascii="Georgia" w:hAnsi="Georgia" w:cstheme="minorHAnsi"/>
          <w:sz w:val="16"/>
          <w:szCs w:val="20"/>
        </w:rPr>
        <w:t>)</w:t>
      </w:r>
    </w:p>
    <w:p w:rsidR="000429C2" w:rsidRPr="003E6F5E" w:rsidRDefault="000429C2" w:rsidP="0008025F">
      <w:pPr>
        <w:spacing w:after="120"/>
        <w:ind w:left="2832" w:hanging="2832"/>
        <w:jc w:val="both"/>
        <w:rPr>
          <w:rFonts w:ascii="Georgia" w:hAnsi="Georgia" w:cstheme="minorHAnsi"/>
          <w:sz w:val="20"/>
          <w:szCs w:val="20"/>
        </w:rPr>
      </w:pPr>
      <w:r w:rsidRPr="003E6F5E">
        <w:rPr>
          <w:rFonts w:ascii="Georgia" w:hAnsi="Georgia" w:cstheme="minorHAnsi"/>
          <w:sz w:val="20"/>
          <w:szCs w:val="20"/>
        </w:rPr>
        <w:tab/>
      </w:r>
      <w:r w:rsidRPr="003E6F5E">
        <w:rPr>
          <w:rFonts w:ascii="Georgia" w:hAnsi="Georgia" w:cstheme="minorHAnsi"/>
          <w:b/>
          <w:sz w:val="20"/>
          <w:szCs w:val="20"/>
        </w:rPr>
        <w:t>2. den</w:t>
      </w:r>
      <w:r w:rsidR="003673EE" w:rsidRPr="003E6F5E">
        <w:rPr>
          <w:rFonts w:ascii="Georgia" w:hAnsi="Georgia" w:cstheme="minorHAnsi"/>
          <w:sz w:val="20"/>
          <w:szCs w:val="20"/>
        </w:rPr>
        <w:t xml:space="preserve"> - </w:t>
      </w:r>
      <w:r w:rsidR="003673EE" w:rsidRPr="003E6F5E">
        <w:rPr>
          <w:rFonts w:ascii="Georgia" w:hAnsi="Georgia" w:cstheme="minorHAnsi"/>
          <w:sz w:val="16"/>
          <w:szCs w:val="20"/>
        </w:rPr>
        <w:t>Tábor (muzeum čokolády 100,- Kč, variantně táborského podzemí 50,- Kč)</w:t>
      </w:r>
      <w:r w:rsidR="00CB6587" w:rsidRPr="003E6F5E">
        <w:rPr>
          <w:rFonts w:ascii="Georgia" w:hAnsi="Georgia" w:cstheme="minorHAnsi"/>
          <w:sz w:val="16"/>
          <w:szCs w:val="20"/>
        </w:rPr>
        <w:t xml:space="preserve">, </w:t>
      </w:r>
      <w:proofErr w:type="spellStart"/>
      <w:r w:rsidR="00CB6587" w:rsidRPr="003E6F5E">
        <w:rPr>
          <w:rFonts w:ascii="Georgia" w:hAnsi="Georgia" w:cstheme="minorHAnsi"/>
          <w:sz w:val="16"/>
          <w:szCs w:val="20"/>
        </w:rPr>
        <w:t>Housův</w:t>
      </w:r>
      <w:proofErr w:type="spellEnd"/>
      <w:r w:rsidR="00CB6587" w:rsidRPr="003E6F5E">
        <w:rPr>
          <w:rFonts w:ascii="Georgia" w:hAnsi="Georgia" w:cstheme="minorHAnsi"/>
          <w:sz w:val="16"/>
          <w:szCs w:val="20"/>
        </w:rPr>
        <w:t xml:space="preserve"> mlýn (filmová zbrojnice 70,- Kč), </w:t>
      </w:r>
      <w:r w:rsidR="00A25C1E" w:rsidRPr="003E6F5E">
        <w:rPr>
          <w:rFonts w:ascii="Georgia" w:hAnsi="Georgia" w:cstheme="minorHAnsi"/>
          <w:sz w:val="16"/>
          <w:szCs w:val="20"/>
        </w:rPr>
        <w:t xml:space="preserve">oběd, </w:t>
      </w:r>
      <w:r w:rsidR="00CB6587" w:rsidRPr="003E6F5E">
        <w:rPr>
          <w:rFonts w:ascii="Georgia" w:hAnsi="Georgia" w:cstheme="minorHAnsi"/>
          <w:sz w:val="16"/>
          <w:szCs w:val="20"/>
        </w:rPr>
        <w:t xml:space="preserve">Bechyně (muzeum – </w:t>
      </w:r>
      <w:r w:rsidR="00A25C1E" w:rsidRPr="003E6F5E">
        <w:rPr>
          <w:rFonts w:ascii="Georgia" w:hAnsi="Georgia" w:cstheme="minorHAnsi"/>
          <w:sz w:val="16"/>
          <w:szCs w:val="20"/>
        </w:rPr>
        <w:t xml:space="preserve">beseda s </w:t>
      </w:r>
      <w:r w:rsidR="00CB6587" w:rsidRPr="003E6F5E">
        <w:rPr>
          <w:rFonts w:ascii="Georgia" w:hAnsi="Georgia" w:cstheme="minorHAnsi"/>
          <w:sz w:val="16"/>
          <w:szCs w:val="20"/>
        </w:rPr>
        <w:t>ředitel</w:t>
      </w:r>
      <w:r w:rsidR="00A25C1E" w:rsidRPr="003E6F5E">
        <w:rPr>
          <w:rFonts w:ascii="Georgia" w:hAnsi="Georgia" w:cstheme="minorHAnsi"/>
          <w:sz w:val="16"/>
          <w:szCs w:val="20"/>
        </w:rPr>
        <w:t>em</w:t>
      </w:r>
      <w:r w:rsidR="00CB6587" w:rsidRPr="003E6F5E">
        <w:rPr>
          <w:rFonts w:ascii="Georgia" w:hAnsi="Georgia" w:cstheme="minorHAnsi"/>
          <w:sz w:val="16"/>
          <w:szCs w:val="20"/>
        </w:rPr>
        <w:t xml:space="preserve"> kulturního střediska k zapojení města </w:t>
      </w:r>
      <w:r w:rsidR="00A25C1E" w:rsidRPr="003E6F5E">
        <w:rPr>
          <w:rFonts w:ascii="Georgia" w:hAnsi="Georgia" w:cstheme="minorHAnsi"/>
          <w:sz w:val="16"/>
          <w:szCs w:val="20"/>
        </w:rPr>
        <w:t xml:space="preserve">Bechyně </w:t>
      </w:r>
      <w:r w:rsidR="00CB6587" w:rsidRPr="003E6F5E">
        <w:rPr>
          <w:rFonts w:ascii="Georgia" w:hAnsi="Georgia" w:cstheme="minorHAnsi"/>
          <w:sz w:val="16"/>
          <w:szCs w:val="20"/>
        </w:rPr>
        <w:t xml:space="preserve">do </w:t>
      </w:r>
      <w:proofErr w:type="spellStart"/>
      <w:r w:rsidR="00CB6587" w:rsidRPr="003E6F5E">
        <w:rPr>
          <w:rFonts w:ascii="Georgia" w:hAnsi="Georgia" w:cstheme="minorHAnsi"/>
          <w:sz w:val="16"/>
          <w:szCs w:val="20"/>
        </w:rPr>
        <w:t>Toulavy</w:t>
      </w:r>
      <w:proofErr w:type="spellEnd"/>
      <w:r w:rsidR="00CB6587" w:rsidRPr="003E6F5E">
        <w:rPr>
          <w:rFonts w:ascii="Georgia" w:hAnsi="Georgia" w:cstheme="minorHAnsi"/>
          <w:sz w:val="16"/>
          <w:szCs w:val="20"/>
        </w:rPr>
        <w:t>)</w:t>
      </w:r>
    </w:p>
    <w:p w:rsidR="005476FB" w:rsidRPr="003E6F5E" w:rsidRDefault="000E0A12" w:rsidP="00DE7F55">
      <w:pPr>
        <w:spacing w:after="120"/>
        <w:ind w:left="2832" w:hanging="2832"/>
        <w:jc w:val="both"/>
        <w:rPr>
          <w:rFonts w:ascii="Georgia" w:hAnsi="Georgia" w:cstheme="minorHAnsi"/>
          <w:sz w:val="20"/>
          <w:szCs w:val="20"/>
        </w:rPr>
      </w:pPr>
      <w:r w:rsidRPr="003E6F5E">
        <w:rPr>
          <w:rFonts w:ascii="Georgia" w:hAnsi="Georgia" w:cstheme="minorHAnsi"/>
          <w:sz w:val="20"/>
          <w:szCs w:val="20"/>
        </w:rPr>
        <w:t>ÚHRADA</w:t>
      </w:r>
      <w:r w:rsidR="005476FB" w:rsidRPr="003E6F5E">
        <w:rPr>
          <w:rFonts w:ascii="Georgia" w:hAnsi="Georgia" w:cstheme="minorHAnsi"/>
          <w:sz w:val="20"/>
          <w:szCs w:val="20"/>
        </w:rPr>
        <w:tab/>
      </w:r>
      <w:r w:rsidR="00153F57" w:rsidRPr="003E6F5E">
        <w:rPr>
          <w:rFonts w:ascii="Georgia" w:hAnsi="Georgia" w:cstheme="minorHAnsi"/>
          <w:sz w:val="20"/>
          <w:szCs w:val="20"/>
        </w:rPr>
        <w:t>Ú</w:t>
      </w:r>
      <w:r w:rsidR="00DE7F55" w:rsidRPr="003E6F5E">
        <w:rPr>
          <w:rFonts w:ascii="Georgia" w:hAnsi="Georgia" w:cstheme="minorHAnsi"/>
          <w:sz w:val="20"/>
          <w:szCs w:val="20"/>
        </w:rPr>
        <w:t xml:space="preserve">čet č. </w:t>
      </w:r>
      <w:r w:rsidR="00DE7F55" w:rsidRPr="003E6F5E">
        <w:rPr>
          <w:rFonts w:ascii="Georgia" w:hAnsi="Georgia" w:cstheme="minorHAnsi"/>
          <w:b/>
          <w:sz w:val="20"/>
          <w:szCs w:val="20"/>
        </w:rPr>
        <w:t>27-7282760287/0100</w:t>
      </w:r>
      <w:r w:rsidR="00DE7F55" w:rsidRPr="003E6F5E">
        <w:rPr>
          <w:rFonts w:ascii="Georgia" w:hAnsi="Georgia" w:cstheme="minorHAnsi"/>
          <w:sz w:val="20"/>
          <w:szCs w:val="20"/>
        </w:rPr>
        <w:t xml:space="preserve">, variabilní symbol </w:t>
      </w:r>
      <w:r w:rsidR="00DE7F55" w:rsidRPr="003E6F5E">
        <w:rPr>
          <w:rFonts w:ascii="Georgia" w:hAnsi="Georgia" w:cstheme="minorHAnsi"/>
          <w:b/>
          <w:sz w:val="20"/>
          <w:szCs w:val="20"/>
        </w:rPr>
        <w:t>20042017</w:t>
      </w:r>
      <w:r w:rsidR="00611B0B" w:rsidRPr="003E6F5E">
        <w:rPr>
          <w:rFonts w:ascii="Georgia" w:hAnsi="Georgia" w:cstheme="minorHAnsi"/>
          <w:sz w:val="20"/>
          <w:szCs w:val="20"/>
        </w:rPr>
        <w:t xml:space="preserve">, do poznámky pro příjemce uveďte </w:t>
      </w:r>
      <w:r w:rsidR="00DE7F55" w:rsidRPr="003E6F5E">
        <w:rPr>
          <w:rFonts w:ascii="Georgia" w:hAnsi="Georgia" w:cstheme="minorHAnsi"/>
          <w:b/>
          <w:sz w:val="20"/>
          <w:szCs w:val="20"/>
        </w:rPr>
        <w:t xml:space="preserve">organizaci a </w:t>
      </w:r>
      <w:r w:rsidR="00611B0B" w:rsidRPr="003E6F5E">
        <w:rPr>
          <w:rFonts w:ascii="Georgia" w:hAnsi="Georgia" w:cstheme="minorHAnsi"/>
          <w:b/>
          <w:sz w:val="20"/>
          <w:szCs w:val="20"/>
        </w:rPr>
        <w:t>jména osob</w:t>
      </w:r>
      <w:r w:rsidR="0028071E" w:rsidRPr="003E6F5E">
        <w:rPr>
          <w:rFonts w:ascii="Georgia" w:hAnsi="Georgia" w:cstheme="minorHAnsi"/>
          <w:sz w:val="20"/>
          <w:szCs w:val="20"/>
        </w:rPr>
        <w:t xml:space="preserve"> (např. Obec XY: Jméno Příjmení</w:t>
      </w:r>
      <w:r w:rsidR="00DE7F55" w:rsidRPr="003E6F5E">
        <w:rPr>
          <w:rFonts w:ascii="Georgia" w:hAnsi="Georgia" w:cstheme="minorHAnsi"/>
          <w:sz w:val="20"/>
          <w:szCs w:val="20"/>
        </w:rPr>
        <w:t>)</w:t>
      </w:r>
      <w:r w:rsidR="000740E8" w:rsidRPr="003E6F5E">
        <w:rPr>
          <w:rFonts w:ascii="Georgia" w:hAnsi="Georgia" w:cstheme="minorHAnsi"/>
          <w:sz w:val="20"/>
          <w:szCs w:val="20"/>
        </w:rPr>
        <w:t xml:space="preserve"> </w:t>
      </w:r>
      <w:r w:rsidR="000740E8" w:rsidRPr="003E6F5E">
        <w:rPr>
          <w:rFonts w:ascii="Georgia" w:hAnsi="Georgia" w:cstheme="minorHAnsi"/>
          <w:b/>
          <w:sz w:val="20"/>
          <w:szCs w:val="20"/>
        </w:rPr>
        <w:t xml:space="preserve">Kapacita </w:t>
      </w:r>
      <w:r w:rsidR="00DE7F55" w:rsidRPr="003E6F5E">
        <w:rPr>
          <w:rFonts w:ascii="Georgia" w:hAnsi="Georgia" w:cstheme="minorHAnsi"/>
          <w:b/>
          <w:sz w:val="20"/>
          <w:szCs w:val="20"/>
        </w:rPr>
        <w:t>omezena na 45</w:t>
      </w:r>
      <w:r w:rsidR="000740E8" w:rsidRPr="003E6F5E">
        <w:rPr>
          <w:rFonts w:ascii="Georgia" w:hAnsi="Georgia" w:cstheme="minorHAnsi"/>
          <w:b/>
          <w:sz w:val="20"/>
          <w:szCs w:val="20"/>
        </w:rPr>
        <w:t xml:space="preserve"> osob</w:t>
      </w:r>
      <w:r w:rsidR="000740E8" w:rsidRPr="003E6F5E">
        <w:rPr>
          <w:rFonts w:ascii="Georgia" w:hAnsi="Georgia" w:cstheme="minorHAnsi"/>
          <w:sz w:val="20"/>
          <w:szCs w:val="20"/>
        </w:rPr>
        <w:t>, po naplnění kapacity nebudou další přihlášky přijímány.</w:t>
      </w:r>
    </w:p>
    <w:p w:rsidR="000429C2" w:rsidRPr="003E6F5E" w:rsidRDefault="000429C2" w:rsidP="0008025F">
      <w:pPr>
        <w:spacing w:after="120"/>
        <w:ind w:left="2832" w:hanging="2832"/>
        <w:jc w:val="both"/>
        <w:rPr>
          <w:rStyle w:val="Hypertextovodkaz"/>
          <w:rFonts w:ascii="Georgia" w:hAnsi="Georgia" w:cstheme="minorHAnsi"/>
          <w:color w:val="000000" w:themeColor="text1"/>
          <w:sz w:val="20"/>
          <w:szCs w:val="20"/>
          <w:u w:val="none"/>
        </w:rPr>
      </w:pPr>
      <w:r w:rsidRPr="003E6F5E">
        <w:rPr>
          <w:rFonts w:ascii="Georgia" w:hAnsi="Georgia" w:cstheme="minorHAnsi"/>
          <w:sz w:val="20"/>
          <w:szCs w:val="20"/>
        </w:rPr>
        <w:t>PŘIHLÁŠKY</w:t>
      </w:r>
      <w:r w:rsidR="00EC683E" w:rsidRPr="003E6F5E">
        <w:rPr>
          <w:rFonts w:ascii="Georgia" w:hAnsi="Georgia" w:cstheme="minorHAnsi"/>
          <w:sz w:val="20"/>
          <w:szCs w:val="20"/>
        </w:rPr>
        <w:t xml:space="preserve"> A DOTAZY</w:t>
      </w:r>
      <w:r w:rsidR="00EC683E" w:rsidRPr="003E6F5E">
        <w:rPr>
          <w:rFonts w:ascii="Georgia" w:hAnsi="Georgia" w:cstheme="minorHAnsi"/>
          <w:sz w:val="20"/>
          <w:szCs w:val="20"/>
        </w:rPr>
        <w:tab/>
        <w:t xml:space="preserve">Mgr. Jindřich </w:t>
      </w:r>
      <w:proofErr w:type="spellStart"/>
      <w:r w:rsidR="00EC683E" w:rsidRPr="003E6F5E">
        <w:rPr>
          <w:rFonts w:ascii="Georgia" w:hAnsi="Georgia" w:cstheme="minorHAnsi"/>
          <w:sz w:val="20"/>
          <w:szCs w:val="20"/>
        </w:rPr>
        <w:t>Haišman</w:t>
      </w:r>
      <w:proofErr w:type="spellEnd"/>
      <w:r w:rsidR="00EC683E" w:rsidRPr="003E6F5E">
        <w:rPr>
          <w:rFonts w:ascii="Georgia" w:hAnsi="Georgia" w:cstheme="minorHAnsi"/>
          <w:sz w:val="20"/>
          <w:szCs w:val="20"/>
        </w:rPr>
        <w:t xml:space="preserve">, </w:t>
      </w:r>
      <w:hyperlink r:id="rId11" w:history="1">
        <w:r w:rsidRPr="003E6F5E">
          <w:rPr>
            <w:rStyle w:val="Hypertextovodkaz"/>
            <w:rFonts w:ascii="Georgia" w:hAnsi="Georgia" w:cstheme="minorHAnsi"/>
            <w:sz w:val="20"/>
            <w:szCs w:val="20"/>
          </w:rPr>
          <w:t>haisman@masposumavi.cz</w:t>
        </w:r>
      </w:hyperlink>
      <w:r w:rsidR="00EC683E" w:rsidRPr="003E6F5E">
        <w:rPr>
          <w:rStyle w:val="Hypertextovodkaz"/>
          <w:rFonts w:ascii="Georgia" w:hAnsi="Georgia" w:cstheme="minorHAnsi"/>
          <w:color w:val="000000" w:themeColor="text1"/>
          <w:sz w:val="20"/>
          <w:szCs w:val="20"/>
          <w:u w:val="none"/>
        </w:rPr>
        <w:t>, 720 982 171</w:t>
      </w:r>
    </w:p>
    <w:p w:rsidR="00CB6587" w:rsidRPr="003E6F5E" w:rsidRDefault="003675D4" w:rsidP="000740E8">
      <w:pPr>
        <w:spacing w:after="0"/>
        <w:ind w:left="2832" w:hanging="2832"/>
        <w:jc w:val="both"/>
        <w:rPr>
          <w:rFonts w:ascii="Georgia" w:hAnsi="Georgia" w:cstheme="minorHAnsi"/>
          <w:sz w:val="20"/>
          <w:szCs w:val="20"/>
        </w:rPr>
      </w:pPr>
      <w:r w:rsidRPr="003E6F5E">
        <w:rPr>
          <w:rFonts w:ascii="Georgia" w:hAnsi="Georgia" w:cstheme="minorHAnsi"/>
          <w:sz w:val="20"/>
          <w:szCs w:val="20"/>
        </w:rPr>
        <w:t>ORGANIZÁTOR</w:t>
      </w:r>
      <w:r w:rsidRPr="003E6F5E">
        <w:rPr>
          <w:rFonts w:ascii="Georgia" w:hAnsi="Georgia" w:cstheme="minorHAnsi"/>
          <w:sz w:val="20"/>
          <w:szCs w:val="20"/>
        </w:rPr>
        <w:tab/>
        <w:t>MAS Pošumaví, Destinace Prácheňsko a Pošumaví</w:t>
      </w:r>
    </w:p>
    <w:p w:rsidR="00A25C1E" w:rsidRPr="00BF5E3F" w:rsidRDefault="00A25C1E" w:rsidP="00A25C1E">
      <w:pPr>
        <w:pBdr>
          <w:bottom w:val="single" w:sz="12" w:space="1" w:color="auto"/>
        </w:pBdr>
        <w:jc w:val="both"/>
        <w:rPr>
          <w:rFonts w:ascii="Georgia" w:hAnsi="Georgia" w:cstheme="minorHAnsi"/>
        </w:rPr>
      </w:pPr>
    </w:p>
    <w:sectPr w:rsidR="00A25C1E" w:rsidRPr="00BF5E3F" w:rsidSect="0026154B">
      <w:footerReference w:type="default" r:id="rId1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D1" w:rsidRDefault="00563ED1" w:rsidP="00BF5E3F">
      <w:pPr>
        <w:spacing w:after="0" w:line="240" w:lineRule="auto"/>
      </w:pPr>
      <w:r>
        <w:separator/>
      </w:r>
    </w:p>
  </w:endnote>
  <w:endnote w:type="continuationSeparator" w:id="0">
    <w:p w:rsidR="00563ED1" w:rsidRDefault="00563ED1" w:rsidP="00BF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3F" w:rsidRDefault="003E6F5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36A4082" wp14:editId="6E3983FB">
          <wp:simplePos x="0" y="0"/>
          <wp:positionH relativeFrom="margin">
            <wp:align>left</wp:align>
          </wp:positionH>
          <wp:positionV relativeFrom="paragraph">
            <wp:posOffset>-308610</wp:posOffset>
          </wp:positionV>
          <wp:extent cx="1879600" cy="490855"/>
          <wp:effectExtent l="0" t="0" r="6350" b="4445"/>
          <wp:wrapTight wrapText="bothSides">
            <wp:wrapPolygon edited="0">
              <wp:start x="0" y="0"/>
              <wp:lineTo x="0" y="20957"/>
              <wp:lineTo x="21454" y="20957"/>
              <wp:lineTo x="21454" y="0"/>
              <wp:lineTo x="0" y="0"/>
            </wp:wrapPolygon>
          </wp:wrapTight>
          <wp:docPr id="10" name="Obrázek 10" descr="Výsledek obrázku pro plzeňský kra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plzeňský kraj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2813050</wp:posOffset>
          </wp:positionH>
          <wp:positionV relativeFrom="paragraph">
            <wp:posOffset>-300990</wp:posOffset>
          </wp:positionV>
          <wp:extent cx="802640" cy="484505"/>
          <wp:effectExtent l="0" t="0" r="0" b="0"/>
          <wp:wrapTight wrapText="bothSides">
            <wp:wrapPolygon edited="0">
              <wp:start x="0" y="0"/>
              <wp:lineTo x="0" y="20383"/>
              <wp:lineTo x="21019" y="20383"/>
              <wp:lineTo x="21019" y="0"/>
              <wp:lineTo x="0" y="0"/>
            </wp:wrapPolygon>
          </wp:wrapTight>
          <wp:docPr id="8" name="Obrázek 8" descr="Výsledek obrázku pro destinace prácheňsko a pošum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ýsledek obrázku pro destinace prácheňsko a pošumaví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4630D51" wp14:editId="1702C242">
          <wp:simplePos x="0" y="0"/>
          <wp:positionH relativeFrom="margin">
            <wp:align>right</wp:align>
          </wp:positionH>
          <wp:positionV relativeFrom="paragraph">
            <wp:posOffset>-303530</wp:posOffset>
          </wp:positionV>
          <wp:extent cx="1295400" cy="494030"/>
          <wp:effectExtent l="0" t="0" r="0" b="1270"/>
          <wp:wrapTight wrapText="bothSides">
            <wp:wrapPolygon edited="0">
              <wp:start x="0" y="0"/>
              <wp:lineTo x="0" y="20823"/>
              <wp:lineTo x="21282" y="20823"/>
              <wp:lineTo x="21282" y="0"/>
              <wp:lineTo x="0" y="0"/>
            </wp:wrapPolygon>
          </wp:wrapTight>
          <wp:docPr id="9" name="Obrázek 9" descr="C:\Users\uzivatel\AppData\Local\Microsoft\Windows\INetCacheContent.Word\logo_mas_posum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Content.Word\logo_mas_posuma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D1" w:rsidRDefault="00563ED1" w:rsidP="00BF5E3F">
      <w:pPr>
        <w:spacing w:after="0" w:line="240" w:lineRule="auto"/>
      </w:pPr>
      <w:r>
        <w:separator/>
      </w:r>
    </w:p>
  </w:footnote>
  <w:footnote w:type="continuationSeparator" w:id="0">
    <w:p w:rsidR="00563ED1" w:rsidRDefault="00563ED1" w:rsidP="00BF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50"/>
    <w:rsid w:val="00003CCF"/>
    <w:rsid w:val="000429C2"/>
    <w:rsid w:val="00063F67"/>
    <w:rsid w:val="000740E8"/>
    <w:rsid w:val="0008025F"/>
    <w:rsid w:val="000E0A12"/>
    <w:rsid w:val="00121162"/>
    <w:rsid w:val="00153F57"/>
    <w:rsid w:val="001C3C4F"/>
    <w:rsid w:val="0021442E"/>
    <w:rsid w:val="0026154B"/>
    <w:rsid w:val="0028071E"/>
    <w:rsid w:val="002904A2"/>
    <w:rsid w:val="002C6369"/>
    <w:rsid w:val="003300F6"/>
    <w:rsid w:val="003673EE"/>
    <w:rsid w:val="003675D4"/>
    <w:rsid w:val="003E6F5E"/>
    <w:rsid w:val="00441439"/>
    <w:rsid w:val="00443EE7"/>
    <w:rsid w:val="00450426"/>
    <w:rsid w:val="005476FB"/>
    <w:rsid w:val="00563ED1"/>
    <w:rsid w:val="00611B0B"/>
    <w:rsid w:val="006F7108"/>
    <w:rsid w:val="0077050E"/>
    <w:rsid w:val="00843CC7"/>
    <w:rsid w:val="00912566"/>
    <w:rsid w:val="00955DE6"/>
    <w:rsid w:val="0097469B"/>
    <w:rsid w:val="009935BA"/>
    <w:rsid w:val="009B79A8"/>
    <w:rsid w:val="009C7D40"/>
    <w:rsid w:val="00A25C1E"/>
    <w:rsid w:val="00AA5CBA"/>
    <w:rsid w:val="00BD1450"/>
    <w:rsid w:val="00BF4401"/>
    <w:rsid w:val="00BF5E3F"/>
    <w:rsid w:val="00C2713F"/>
    <w:rsid w:val="00C94C4E"/>
    <w:rsid w:val="00CB6587"/>
    <w:rsid w:val="00DD6988"/>
    <w:rsid w:val="00DE7F55"/>
    <w:rsid w:val="00DF74B4"/>
    <w:rsid w:val="00EC683E"/>
    <w:rsid w:val="00EE5B04"/>
    <w:rsid w:val="00F16253"/>
    <w:rsid w:val="00F70E0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BF22"/>
  <w15:chartTrackingRefBased/>
  <w15:docId w15:val="{F476030B-9479-42F9-BB6C-955C0EB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76F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76F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E3F"/>
  </w:style>
  <w:style w:type="paragraph" w:styleId="Zpat">
    <w:name w:val="footer"/>
    <w:basedOn w:val="Normln"/>
    <w:link w:val="ZpatChar"/>
    <w:uiPriority w:val="99"/>
    <w:unhideWhenUsed/>
    <w:rsid w:val="00BF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E3F"/>
  </w:style>
  <w:style w:type="character" w:styleId="Zmnka">
    <w:name w:val="Mention"/>
    <w:basedOn w:val="Standardnpsmoodstavce"/>
    <w:uiPriority w:val="99"/>
    <w:semiHidden/>
    <w:unhideWhenUsed/>
    <w:rsid w:val="00CB6587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aisman@masposumavi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votice-ubytovani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py.cz/zakladni?planovani-trasy&amp;x=13.2959414&amp;y=49.3947253&amp;z=18&amp;source=traf&amp;id=52499&amp;rc=93qOfxU0TC9hjTol9L&amp;rs=muni&amp;rs=muni&amp;ri=1291&amp;ri=1031&amp;mrp=%7B%22c%22%3A1%2C%22tt%22%3A1%7D&amp;mrp=%7B%22c%22%3A1%2C%22tt%22%3A1%7D&amp;rt=&amp;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2017-03-07T14:05:00Z</cp:lastPrinted>
  <dcterms:created xsi:type="dcterms:W3CDTF">2017-03-08T09:13:00Z</dcterms:created>
  <dcterms:modified xsi:type="dcterms:W3CDTF">2017-03-08T09:14:00Z</dcterms:modified>
</cp:coreProperties>
</file>