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B2" w:rsidRPr="001E7D33" w:rsidRDefault="001E7D33" w:rsidP="001E7D3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7D33">
        <w:rPr>
          <w:b/>
          <w:sz w:val="28"/>
          <w:szCs w:val="28"/>
        </w:rPr>
        <w:t>Možnosti čerpání dotací pro zemědělské podnikatele prostřednictvím MAS Pošumaví</w:t>
      </w:r>
    </w:p>
    <w:p w:rsidR="001E7D33" w:rsidRDefault="001E7D33" w:rsidP="001E7D33">
      <w:pPr>
        <w:jc w:val="center"/>
      </w:pPr>
      <w:r>
        <w:t>Podklad pro jednání 27.1.2015</w:t>
      </w:r>
    </w:p>
    <w:p w:rsidR="001E7D33" w:rsidRDefault="001E7D33" w:rsidP="001E7D33">
      <w:pPr>
        <w:jc w:val="both"/>
      </w:pPr>
    </w:p>
    <w:p w:rsidR="005549F8" w:rsidRPr="00612E5E" w:rsidRDefault="005549F8" w:rsidP="001E7D33">
      <w:pPr>
        <w:jc w:val="both"/>
        <w:rPr>
          <w:b/>
          <w:sz w:val="28"/>
          <w:szCs w:val="28"/>
          <w:u w:val="single"/>
        </w:rPr>
      </w:pPr>
      <w:r w:rsidRPr="00612E5E">
        <w:rPr>
          <w:b/>
          <w:sz w:val="28"/>
          <w:szCs w:val="28"/>
          <w:u w:val="single"/>
        </w:rPr>
        <w:t>Vysvětlení:</w:t>
      </w:r>
    </w:p>
    <w:p w:rsidR="001E7D33" w:rsidRPr="00CD33C0" w:rsidRDefault="005549F8" w:rsidP="001E7D33">
      <w:pPr>
        <w:jc w:val="both"/>
        <w:rPr>
          <w:sz w:val="24"/>
          <w:szCs w:val="24"/>
        </w:rPr>
      </w:pPr>
      <w:r w:rsidRPr="00CD33C0">
        <w:rPr>
          <w:sz w:val="24"/>
          <w:szCs w:val="24"/>
        </w:rPr>
        <w:tab/>
      </w:r>
      <w:r w:rsidR="001E7D33" w:rsidRPr="00CD33C0">
        <w:rPr>
          <w:sz w:val="24"/>
          <w:szCs w:val="24"/>
        </w:rPr>
        <w:t xml:space="preserve">Pro nové plánovací období dochází ke změnám financování aktivit místních akčních skupin, kdy v důsledku návrhu předchozí vlády bylo z Programu rozvoje venkova </w:t>
      </w:r>
      <w:r w:rsidR="0094409B" w:rsidRPr="00CD33C0">
        <w:rPr>
          <w:sz w:val="24"/>
          <w:szCs w:val="24"/>
        </w:rPr>
        <w:t>(dále PRV)</w:t>
      </w:r>
      <w:r w:rsidR="003301F9" w:rsidRPr="00CD33C0">
        <w:rPr>
          <w:sz w:val="24"/>
          <w:szCs w:val="24"/>
        </w:rPr>
        <w:t xml:space="preserve"> </w:t>
      </w:r>
      <w:r w:rsidR="001E7D33" w:rsidRPr="00CD33C0">
        <w:rPr>
          <w:sz w:val="24"/>
          <w:szCs w:val="24"/>
        </w:rPr>
        <w:t>vyvedeno 300 mil. EUR (8,1 miliard Kč)</w:t>
      </w:r>
      <w:r w:rsidR="003301F9" w:rsidRPr="00CD33C0">
        <w:rPr>
          <w:sz w:val="24"/>
          <w:szCs w:val="24"/>
        </w:rPr>
        <w:t xml:space="preserve">. To vedlo ke zrušení </w:t>
      </w:r>
      <w:r w:rsidR="001E7D33" w:rsidRPr="00CD33C0">
        <w:rPr>
          <w:sz w:val="24"/>
          <w:szCs w:val="24"/>
        </w:rPr>
        <w:t>III. os</w:t>
      </w:r>
      <w:r w:rsidR="003301F9" w:rsidRPr="00CD33C0">
        <w:rPr>
          <w:sz w:val="24"/>
          <w:szCs w:val="24"/>
        </w:rPr>
        <w:t>y</w:t>
      </w:r>
      <w:r w:rsidR="001E7D33" w:rsidRPr="00CD33C0">
        <w:rPr>
          <w:sz w:val="24"/>
          <w:szCs w:val="24"/>
        </w:rPr>
        <w:t xml:space="preserve"> </w:t>
      </w:r>
      <w:r w:rsidR="0094409B" w:rsidRPr="00CD33C0">
        <w:rPr>
          <w:sz w:val="24"/>
          <w:szCs w:val="24"/>
        </w:rPr>
        <w:t>rozvoje venkova a navržen</w:t>
      </w:r>
      <w:r w:rsidR="003301F9" w:rsidRPr="00CD33C0">
        <w:rPr>
          <w:sz w:val="24"/>
          <w:szCs w:val="24"/>
        </w:rPr>
        <w:t xml:space="preserve">o vyčlenit 3,08 mlrd. Kč z PRV pro MAS na opatření v zemědělství (jen pro zemědělské podnikatele) a opatření v lesnictví, kde mohou čerpat i obce. Podle předběžných propočtů pro zemědělské podnikatele - </w:t>
      </w:r>
      <w:r w:rsidR="003301F9" w:rsidRPr="00CD33C0">
        <w:rPr>
          <w:sz w:val="24"/>
          <w:szCs w:val="24"/>
          <w:u w:val="single"/>
        </w:rPr>
        <w:t>na opatření ročně v MAS je to suma cca 1,5 milionu Kč, tj. 9 milionů za období</w:t>
      </w:r>
      <w:r w:rsidR="003301F9" w:rsidRPr="00CD33C0">
        <w:rPr>
          <w:sz w:val="24"/>
          <w:szCs w:val="24"/>
        </w:rPr>
        <w:t xml:space="preserve"> a bylo by rozhodně škodou se nepokusit takové prostředky získat.</w:t>
      </w:r>
      <w:r w:rsidR="00FB0638">
        <w:rPr>
          <w:sz w:val="24"/>
          <w:szCs w:val="24"/>
        </w:rPr>
        <w:t xml:space="preserve"> To znamená, že MAS Pošumaví ve strategickém plánu na projekty požádá o tyto finanční prostředky v ročním rozpisu a pokud budou schváleny, pak budou po splnění podmínek PRV s jistotou k dispozici pro zemědělské podnikatele.</w:t>
      </w:r>
    </w:p>
    <w:p w:rsidR="001E7D33" w:rsidRPr="00612E5E" w:rsidRDefault="005549F8">
      <w:pPr>
        <w:rPr>
          <w:b/>
          <w:sz w:val="28"/>
          <w:szCs w:val="28"/>
          <w:u w:val="single"/>
        </w:rPr>
      </w:pPr>
      <w:r w:rsidRPr="00612E5E">
        <w:rPr>
          <w:b/>
          <w:sz w:val="28"/>
          <w:szCs w:val="28"/>
          <w:u w:val="single"/>
        </w:rPr>
        <w:t>Na co dotace může být použita:</w:t>
      </w:r>
    </w:p>
    <w:p w:rsidR="005549F8" w:rsidRDefault="005549F8" w:rsidP="005549F8">
      <w:pPr>
        <w:pStyle w:val="Bezmezer"/>
        <w:rPr>
          <w:b/>
          <w:sz w:val="28"/>
          <w:szCs w:val="28"/>
        </w:rPr>
      </w:pPr>
      <w:r w:rsidRPr="00CD33C0">
        <w:rPr>
          <w:b/>
          <w:sz w:val="28"/>
          <w:szCs w:val="28"/>
        </w:rPr>
        <w:t>Investice do hmotného majetku (TC 3,6  PU 2,3,4,) – kód 4</w:t>
      </w:r>
    </w:p>
    <w:p w:rsidR="00400E58" w:rsidRPr="00CD33C0" w:rsidRDefault="00400E58" w:rsidP="005549F8">
      <w:pPr>
        <w:pStyle w:val="Bezmezer"/>
        <w:rPr>
          <w:b/>
          <w:sz w:val="28"/>
          <w:szCs w:val="28"/>
        </w:rPr>
      </w:pPr>
    </w:p>
    <w:p w:rsidR="005549F8" w:rsidRPr="00CD33C0" w:rsidRDefault="005549F8" w:rsidP="005549F8">
      <w:pPr>
        <w:pStyle w:val="Bezmezer"/>
        <w:rPr>
          <w:b/>
          <w:sz w:val="24"/>
          <w:szCs w:val="24"/>
        </w:rPr>
      </w:pPr>
      <w:r w:rsidRPr="00CD33C0">
        <w:rPr>
          <w:b/>
          <w:sz w:val="24"/>
          <w:szCs w:val="24"/>
        </w:rPr>
        <w:t>- Investice do zemědělských podniků na následující způsobilé náklady:</w:t>
      </w:r>
    </w:p>
    <w:p w:rsidR="005549F8" w:rsidRDefault="005549F8" w:rsidP="00554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Investice do zemědělských staveb a technologií pro živočišnou výrobu (podpora se týká</w:t>
      </w:r>
    </w:p>
    <w:p w:rsidR="005549F8" w:rsidRDefault="005549F8" w:rsidP="00554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chovu skotu, prasat, ovcí, koz, drůbeže, králíků a koní), </w:t>
      </w:r>
    </w:p>
    <w:p w:rsidR="005549F8" w:rsidRDefault="005549F8" w:rsidP="005549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Investice do zemědělských staveb a technologií pro rostlinnou výrobu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Investice do pořízení speciálních mobilních strojů pro zemědělskou výrobu (způsobilé není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pořízení traktorů)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Investice do zpracování a využití záměrně pěstované i zbytkové a odpadní biomasy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 vlastní spotřebu v zemědělském podniku (např. kotelny na biomasu či peletárny)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Investice do nákupu zemědělských nemovitostí maximálně do částky odpovídající 10 %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celkových způsobilých výdajů</w:t>
      </w:r>
    </w:p>
    <w:p w:rsidR="005549F8" w:rsidRPr="005549F8" w:rsidRDefault="005549F8" w:rsidP="005549F8">
      <w:pPr>
        <w:pStyle w:val="Bezmezer"/>
        <w:rPr>
          <w:b/>
        </w:rPr>
      </w:pPr>
      <w:r>
        <w:tab/>
      </w:r>
      <w:r w:rsidRPr="005549F8">
        <w:rPr>
          <w:b/>
        </w:rPr>
        <w:t>Podrobnosti</w:t>
      </w:r>
      <w:r>
        <w:t xml:space="preserve"> v</w:t>
      </w:r>
      <w:r w:rsidRPr="005549F8">
        <w:rPr>
          <w:b/>
        </w:rPr>
        <w:t>iz PRV str. 126</w:t>
      </w:r>
    </w:p>
    <w:p w:rsidR="005549F8" w:rsidRDefault="005549F8" w:rsidP="005549F8">
      <w:pPr>
        <w:pStyle w:val="Bezmezer"/>
      </w:pPr>
    </w:p>
    <w:p w:rsidR="005549F8" w:rsidRPr="00CD33C0" w:rsidRDefault="005549F8" w:rsidP="005549F8">
      <w:pPr>
        <w:pStyle w:val="Bezmezer"/>
        <w:rPr>
          <w:b/>
          <w:sz w:val="24"/>
          <w:szCs w:val="24"/>
        </w:rPr>
      </w:pPr>
      <w:r w:rsidRPr="00CD33C0">
        <w:rPr>
          <w:b/>
          <w:sz w:val="24"/>
          <w:szCs w:val="24"/>
        </w:rPr>
        <w:t>- Zpracování a uvádění na trh zemědělských produktů</w:t>
      </w:r>
      <w:r w:rsidR="00CD33C0" w:rsidRPr="00CD33C0">
        <w:rPr>
          <w:b/>
          <w:sz w:val="24"/>
          <w:szCs w:val="24"/>
        </w:rPr>
        <w:t xml:space="preserve"> na následující způsobilé náklady: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Hmotné a nehmotné investice, které se týkají zpracování zemědělských produktů a jejich uvádění na trh, a to:</w:t>
      </w:r>
    </w:p>
    <w:p w:rsidR="00CD33C0" w:rsidRDefault="00CD33C0" w:rsidP="00CD33C0">
      <w:pPr>
        <w:pStyle w:val="Bezmezer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výstavba, modernizace a rekonstrukce budov (včetně nezbytných manipulačních ploch)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pořízení strojů, nástrojů a zařízení pro zpracování zemědělských produktů, finální úpravu,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balení, značení výrobků (včetně technologií souvisejících s dohledatelností produktů)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investice související se skladováním zpracovávané suroviny, výrobků a druhotných surovin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vznikajících při zpracování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investice vedoucí ke zvyšování a monitorovaní kvality produktů</w:t>
      </w:r>
    </w:p>
    <w:p w:rsidR="00CD33C0" w:rsidRDefault="00CD33C0" w:rsidP="00CD33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investice související s uváděním zemědělských a potravinářských produktů na trh (včetně</w:t>
      </w:r>
    </w:p>
    <w:p w:rsidR="00CD33C0" w:rsidRDefault="00CD33C0" w:rsidP="00CD33C0">
      <w:pPr>
        <w:pStyle w:val="Bezmezer"/>
      </w:pPr>
      <w:r>
        <w:rPr>
          <w:rFonts w:ascii="TimesNewRomanPSMT" w:hAnsi="TimesNewRomanPSMT" w:cs="TimesNewRomanPSMT"/>
          <w:sz w:val="24"/>
          <w:szCs w:val="24"/>
        </w:rPr>
        <w:t>marketingu)</w:t>
      </w:r>
    </w:p>
    <w:p w:rsidR="00CD33C0" w:rsidRDefault="00CD33C0" w:rsidP="005549F8">
      <w:pPr>
        <w:pStyle w:val="Bezmezer"/>
      </w:pPr>
      <w:r>
        <w:rPr>
          <w:b/>
        </w:rPr>
        <w:tab/>
      </w:r>
      <w:r w:rsidRPr="005549F8">
        <w:rPr>
          <w:b/>
        </w:rPr>
        <w:t>Podrobnosti</w:t>
      </w:r>
      <w:r>
        <w:t xml:space="preserve"> v</w:t>
      </w:r>
      <w:r w:rsidRPr="005549F8">
        <w:rPr>
          <w:b/>
        </w:rPr>
        <w:t xml:space="preserve">iz </w:t>
      </w:r>
      <w:r>
        <w:rPr>
          <w:b/>
        </w:rPr>
        <w:t>PRV str. 133</w:t>
      </w:r>
    </w:p>
    <w:p w:rsidR="00CD33C0" w:rsidRPr="00336CB5" w:rsidRDefault="00CD33C0" w:rsidP="005549F8">
      <w:pPr>
        <w:pStyle w:val="Bezmezer"/>
      </w:pPr>
    </w:p>
    <w:p w:rsidR="005549F8" w:rsidRPr="00612E5E" w:rsidRDefault="005549F8" w:rsidP="005549F8">
      <w:pPr>
        <w:pStyle w:val="Bezmezer"/>
        <w:rPr>
          <w:b/>
        </w:rPr>
      </w:pPr>
      <w:r w:rsidRPr="00612E5E">
        <w:rPr>
          <w:b/>
        </w:rPr>
        <w:t>- Lesnická infrastruktura</w:t>
      </w:r>
      <w:r w:rsidR="00CD33C0" w:rsidRPr="00612E5E">
        <w:rPr>
          <w:b/>
        </w:rPr>
        <w:t xml:space="preserve"> –zpracována v podkladu pro obce</w:t>
      </w:r>
    </w:p>
    <w:p w:rsidR="00CD33C0" w:rsidRDefault="00CD33C0" w:rsidP="005549F8">
      <w:pPr>
        <w:pStyle w:val="Bezmezer"/>
        <w:rPr>
          <w:b/>
        </w:rPr>
      </w:pPr>
    </w:p>
    <w:p w:rsidR="005549F8" w:rsidRPr="00400E58" w:rsidRDefault="005549F8" w:rsidP="005549F8">
      <w:pPr>
        <w:pStyle w:val="Bezmezer"/>
        <w:rPr>
          <w:b/>
          <w:sz w:val="28"/>
          <w:szCs w:val="28"/>
        </w:rPr>
      </w:pPr>
      <w:r w:rsidRPr="00400E58">
        <w:rPr>
          <w:b/>
          <w:sz w:val="28"/>
          <w:szCs w:val="28"/>
        </w:rPr>
        <w:t>Rozvoj zemědělských podniků a podnikatelské činnosti (TC 3,4,8, PU 5,6) – kód 6</w:t>
      </w:r>
    </w:p>
    <w:p w:rsidR="005549F8" w:rsidRPr="00400E58" w:rsidRDefault="005549F8" w:rsidP="005549F8">
      <w:pPr>
        <w:pStyle w:val="Bezmezer"/>
        <w:rPr>
          <w:b/>
        </w:rPr>
      </w:pPr>
      <w:r w:rsidRPr="00400E58">
        <w:rPr>
          <w:b/>
        </w:rPr>
        <w:t>- Investice do nezemědělských činností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Investice na založení nebo rozvoj nezemědělských činností vedoucí k diverzifikaci příjmů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zemědělských podnikatelů, vytváření nových pracovních míst a posílení ekonomického potenciálu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 venkovských oblastech, a to podporou vybraných ekonomických činností. K podpoře byly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vybrány ty ekonomické činnosti, které dle zkušeností z programového období 2007-2013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generovaly nejvíce pracovních míst. Jednalo se zejména o oblasti zpracovatelského průmyslu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maloobchodu. Mimo jiné bude podporována výroba potravinářských výrobků (převažovat musí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výroba produktů neuvedených v příloze I Smlouvy o EU), nápojů, textilií, papíru, zpracování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dřeva, dřevěných, kovových, skleněných výrobků, strojů a zařízení atd. Podpořeny budou též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činnosti v oblasti stavebnictví, výzkumu a vývoje a dále široká škála maloobchodních činností.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Podporovány budou jak stavební výdaje, tak strojní zařízení a technologie potřebné pro provoz</w:t>
      </w:r>
    </w:p>
    <w:p w:rsidR="00612E5E" w:rsidRDefault="00612E5E" w:rsidP="00612E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dané činnosti. Podporován nebude spotřební materiál, příjezdové cesty a další výdaje, které</w:t>
      </w:r>
    </w:p>
    <w:p w:rsidR="005549F8" w:rsidRDefault="00612E5E" w:rsidP="00612E5E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 realizací projektu přímo nesouvisí.</w:t>
      </w:r>
    </w:p>
    <w:p w:rsidR="00400E58" w:rsidRDefault="00400E58" w:rsidP="00612E5E">
      <w:pPr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:rsidR="00612E5E" w:rsidRPr="00FB0638" w:rsidRDefault="00612E5E" w:rsidP="00612E5E">
      <w:pPr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FB0638">
        <w:rPr>
          <w:rFonts w:ascii="TimesNewRomanPSMT" w:hAnsi="TimesNewRomanPSMT" w:cs="TimesNewRomanPSMT"/>
          <w:b/>
          <w:sz w:val="28"/>
          <w:szCs w:val="28"/>
          <w:u w:val="single"/>
        </w:rPr>
        <w:t>Co je zapotřebí</w:t>
      </w:r>
      <w:r w:rsidR="00400E58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na jednání</w:t>
      </w:r>
      <w:r w:rsidRPr="00FB0638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 dohodnout:</w:t>
      </w:r>
    </w:p>
    <w:p w:rsidR="00612E5E" w:rsidRDefault="00FB0638" w:rsidP="00612E5E">
      <w:pPr>
        <w:pStyle w:val="Odstavecseseznamem"/>
        <w:numPr>
          <w:ilvl w:val="0"/>
          <w:numId w:val="2"/>
        </w:numPr>
      </w:pPr>
      <w:r>
        <w:lastRenderedPageBreak/>
        <w:t xml:space="preserve">zda je </w:t>
      </w:r>
      <w:r w:rsidR="00612E5E">
        <w:t>zájem</w:t>
      </w:r>
      <w:r w:rsidR="00400E58">
        <w:t xml:space="preserve"> zemědělských podnikatelů </w:t>
      </w:r>
      <w:r w:rsidR="00612E5E">
        <w:t>na účasti v projektech</w:t>
      </w:r>
    </w:p>
    <w:p w:rsidR="00612E5E" w:rsidRDefault="00FB0638" w:rsidP="00612E5E">
      <w:pPr>
        <w:pStyle w:val="Odstavecseseznamem"/>
        <w:numPr>
          <w:ilvl w:val="0"/>
          <w:numId w:val="2"/>
        </w:numPr>
      </w:pPr>
      <w:r>
        <w:t xml:space="preserve">jaký typ projektů by mohl být uplatněn v plánovacím období 2014-2020 pro stanovení strategie v tomto období pro oblast zemědělství v MAS Pošumaví </w:t>
      </w:r>
    </w:p>
    <w:p w:rsidR="00FB0638" w:rsidRDefault="00FB0638" w:rsidP="00612E5E">
      <w:pPr>
        <w:pStyle w:val="Odstavecseseznamem"/>
        <w:numPr>
          <w:ilvl w:val="0"/>
          <w:numId w:val="2"/>
        </w:numPr>
      </w:pPr>
      <w:r>
        <w:t>zda volit přístup jakéhokoliv projektu z uvedených opatření nebo stanovit orientaci projektů – např. zpracování zemědělské produkce směrem k Regionální potravině (bylo by to smysluplné z hlediska hodnocení strategie MAS)</w:t>
      </w:r>
    </w:p>
    <w:p w:rsidR="00FB0638" w:rsidRDefault="00FB0638" w:rsidP="00612E5E">
      <w:pPr>
        <w:pStyle w:val="Odstavecseseznamem"/>
        <w:numPr>
          <w:ilvl w:val="0"/>
          <w:numId w:val="2"/>
        </w:numPr>
      </w:pPr>
      <w:r>
        <w:t>výsledkem by měly být návrhy možných projektů v roční výši cca 1,5 mil. Kč.</w:t>
      </w:r>
    </w:p>
    <w:p w:rsidR="00FB0638" w:rsidRDefault="00FB0638" w:rsidP="00FB0638">
      <w:pPr>
        <w:pStyle w:val="Odstavecseseznamem"/>
      </w:pPr>
    </w:p>
    <w:p w:rsidR="00FB0638" w:rsidRDefault="00FB0638" w:rsidP="00FB0638">
      <w:pPr>
        <w:pStyle w:val="Odstavecseseznamem"/>
      </w:pPr>
    </w:p>
    <w:sectPr w:rsidR="00FB0638" w:rsidSect="00D9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6353"/>
    <w:multiLevelType w:val="hybridMultilevel"/>
    <w:tmpl w:val="FE50E18A"/>
    <w:lvl w:ilvl="0" w:tplc="BB58A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154A"/>
    <w:multiLevelType w:val="hybridMultilevel"/>
    <w:tmpl w:val="E1BC9952"/>
    <w:lvl w:ilvl="0" w:tplc="9634DEE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33"/>
    <w:rsid w:val="001E7D33"/>
    <w:rsid w:val="003265A7"/>
    <w:rsid w:val="003301F9"/>
    <w:rsid w:val="00400E58"/>
    <w:rsid w:val="005549F8"/>
    <w:rsid w:val="00612E5E"/>
    <w:rsid w:val="0094409B"/>
    <w:rsid w:val="00B07E57"/>
    <w:rsid w:val="00CD33C0"/>
    <w:rsid w:val="00D71DB2"/>
    <w:rsid w:val="00D93D4D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826F6-8091-4BB1-B199-270F8223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3D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09B"/>
    <w:pPr>
      <w:ind w:left="720"/>
      <w:contextualSpacing/>
    </w:pPr>
  </w:style>
  <w:style w:type="paragraph" w:styleId="Bezmezer">
    <w:name w:val="No Spacing"/>
    <w:uiPriority w:val="1"/>
    <w:qFormat/>
    <w:rsid w:val="005549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Jakobe</dc:creator>
  <cp:lastModifiedBy>Edita</cp:lastModifiedBy>
  <cp:revision>2</cp:revision>
  <dcterms:created xsi:type="dcterms:W3CDTF">2016-04-08T09:06:00Z</dcterms:created>
  <dcterms:modified xsi:type="dcterms:W3CDTF">2016-04-08T09:06:00Z</dcterms:modified>
</cp:coreProperties>
</file>